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C89" w:rsidRPr="00E151AC" w:rsidRDefault="00855C89" w:rsidP="00855C89">
      <w:pPr>
        <w:pStyle w:val="Titlu1"/>
        <w:spacing w:before="120" w:after="120" w:line="240" w:lineRule="auto"/>
        <w:jc w:val="right"/>
        <w:rPr>
          <w:rFonts w:ascii="Trebuchet MS" w:hAnsi="Trebuchet MS"/>
          <w:color w:val="auto"/>
          <w:sz w:val="24"/>
          <w:szCs w:val="24"/>
        </w:rPr>
      </w:pPr>
      <w:bookmarkStart w:id="0" w:name="_Toc435003204"/>
      <w:bookmarkStart w:id="1" w:name="_Toc442084050"/>
      <w:bookmarkStart w:id="2" w:name="_Toc448996682"/>
      <w:r w:rsidRPr="00E151AC">
        <w:rPr>
          <w:rFonts w:ascii="Trebuchet MS" w:hAnsi="Trebuchet MS"/>
          <w:b/>
          <w:color w:val="auto"/>
          <w:sz w:val="24"/>
          <w:szCs w:val="24"/>
        </w:rPr>
        <w:t xml:space="preserve">Anexa 3: Criterii de evaluare și selecție </w:t>
      </w:r>
      <w:r>
        <w:rPr>
          <w:rFonts w:ascii="Trebuchet MS" w:hAnsi="Trebuchet MS"/>
          <w:b/>
          <w:color w:val="auto"/>
          <w:sz w:val="24"/>
          <w:szCs w:val="24"/>
        </w:rPr>
        <w:t>tehnico-financiara</w:t>
      </w:r>
    </w:p>
    <w:tbl>
      <w:tblPr>
        <w:tblW w:w="13335" w:type="dxa"/>
        <w:tblInd w:w="-205" w:type="dxa"/>
        <w:tblLook w:val="04A0" w:firstRow="1" w:lastRow="0" w:firstColumn="1" w:lastColumn="0" w:noHBand="0" w:noVBand="1"/>
      </w:tblPr>
      <w:tblGrid>
        <w:gridCol w:w="426"/>
        <w:gridCol w:w="636"/>
        <w:gridCol w:w="360"/>
        <w:gridCol w:w="9293"/>
        <w:gridCol w:w="1085"/>
        <w:gridCol w:w="1535"/>
      </w:tblGrid>
      <w:tr w:rsidR="00E02BDD" w:rsidRPr="00E02BDD" w:rsidTr="00224AAE">
        <w:trPr>
          <w:trHeight w:val="960"/>
        </w:trPr>
        <w:tc>
          <w:tcPr>
            <w:tcW w:w="1071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bookmarkEnd w:id="0"/>
          <w:bookmarkEnd w:id="1"/>
          <w:bookmarkEnd w:id="2"/>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Criteriu/ Subcriteriu de evaluare și selecție</w:t>
            </w:r>
          </w:p>
        </w:tc>
        <w:tc>
          <w:tcPr>
            <w:tcW w:w="1085" w:type="dxa"/>
            <w:tcBorders>
              <w:top w:val="single" w:sz="4" w:space="0" w:color="auto"/>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w:t>
            </w:r>
          </w:p>
        </w:tc>
        <w:tc>
          <w:tcPr>
            <w:tcW w:w="1535" w:type="dxa"/>
            <w:tcBorders>
              <w:top w:val="single" w:sz="4" w:space="0" w:color="auto"/>
              <w:left w:val="nil"/>
              <w:bottom w:val="single" w:sz="4" w:space="0" w:color="auto"/>
              <w:right w:val="single" w:sz="4" w:space="0" w:color="auto"/>
            </w:tcBorders>
            <w:shd w:val="clear" w:color="auto" w:fill="auto"/>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Modalitate de acordare punctaj pe subcriterii</w:t>
            </w:r>
          </w:p>
        </w:tc>
      </w:tr>
      <w:tr w:rsidR="00E02BDD" w:rsidRPr="00E02BDD" w:rsidTr="00224AAE">
        <w:trPr>
          <w:trHeight w:val="1215"/>
        </w:trPr>
        <w:tc>
          <w:tcPr>
            <w:tcW w:w="426" w:type="dxa"/>
            <w:tcBorders>
              <w:top w:val="nil"/>
              <w:left w:val="single" w:sz="4" w:space="0" w:color="auto"/>
              <w:bottom w:val="single" w:sz="4" w:space="0" w:color="auto"/>
              <w:right w:val="single" w:sz="4" w:space="0" w:color="auto"/>
            </w:tcBorders>
            <w:shd w:val="clear" w:color="000000" w:fill="C4D79B"/>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1.</w:t>
            </w:r>
          </w:p>
        </w:tc>
        <w:tc>
          <w:tcPr>
            <w:tcW w:w="10289" w:type="dxa"/>
            <w:gridSpan w:val="3"/>
            <w:tcBorders>
              <w:top w:val="single" w:sz="4" w:space="0" w:color="auto"/>
              <w:left w:val="nil"/>
              <w:bottom w:val="single" w:sz="4" w:space="0" w:color="auto"/>
              <w:right w:val="single" w:sz="4" w:space="0" w:color="60497A"/>
            </w:tcBorders>
            <w:shd w:val="clear" w:color="000000" w:fill="C4D79B"/>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RELEVANȚĂ – măsura în care proiectul contribuie la realizarea obiectivelor din documentele strategice relevante şi la soluționarea nevoilor specifice ale grupului țintă (maxim 30 puncte; minim 21 puncte)</w:t>
            </w:r>
          </w:p>
        </w:tc>
        <w:tc>
          <w:tcPr>
            <w:tcW w:w="1085" w:type="dxa"/>
            <w:tcBorders>
              <w:top w:val="nil"/>
              <w:left w:val="nil"/>
              <w:bottom w:val="nil"/>
              <w:right w:val="single" w:sz="4" w:space="0" w:color="60497A"/>
            </w:tcBorders>
            <w:shd w:val="clear" w:color="000000" w:fill="C4D79B"/>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30</w:t>
            </w:r>
          </w:p>
        </w:tc>
        <w:tc>
          <w:tcPr>
            <w:tcW w:w="1535" w:type="dxa"/>
            <w:tcBorders>
              <w:top w:val="nil"/>
              <w:left w:val="nil"/>
              <w:bottom w:val="nil"/>
              <w:right w:val="single" w:sz="4" w:space="0" w:color="auto"/>
            </w:tcBorders>
            <w:shd w:val="clear" w:color="000000" w:fill="C4D79B"/>
            <w:noWrap/>
            <w:vAlign w:val="center"/>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825"/>
        </w:trPr>
        <w:tc>
          <w:tcPr>
            <w:tcW w:w="426" w:type="dxa"/>
            <w:tcBorders>
              <w:top w:val="nil"/>
              <w:left w:val="single" w:sz="4" w:space="0" w:color="366092"/>
              <w:bottom w:val="nil"/>
              <w:right w:val="nil"/>
            </w:tcBorders>
            <w:shd w:val="clear" w:color="auto" w:fill="auto"/>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1.1.</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xml:space="preserve">Proiectul contribuie la îndeplinirea obiectivelor din documentele strategice relevante pentru proiect </w:t>
            </w:r>
          </w:p>
        </w:tc>
        <w:tc>
          <w:tcPr>
            <w:tcW w:w="1085" w:type="dxa"/>
            <w:tcBorders>
              <w:top w:val="single" w:sz="4" w:space="0" w:color="auto"/>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4</w:t>
            </w:r>
          </w:p>
        </w:tc>
        <w:tc>
          <w:tcPr>
            <w:tcW w:w="1535" w:type="dxa"/>
            <w:tcBorders>
              <w:top w:val="single" w:sz="4" w:space="0" w:color="auto"/>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512"/>
        </w:trPr>
        <w:tc>
          <w:tcPr>
            <w:tcW w:w="426" w:type="dxa"/>
            <w:tcBorders>
              <w:top w:val="nil"/>
              <w:left w:val="single" w:sz="4" w:space="0" w:color="366092"/>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855C89" w:rsidRPr="00E02BDD" w:rsidRDefault="005522D5" w:rsidP="005522D5">
            <w:pPr>
              <w:spacing w:after="0" w:line="240" w:lineRule="auto"/>
              <w:jc w:val="both"/>
              <w:rPr>
                <w:rFonts w:ascii="Trebuchet MS" w:eastAsia="Times New Roman" w:hAnsi="Trebuchet MS" w:cs="Times New Roman"/>
                <w:i/>
                <w:iCs/>
              </w:rPr>
            </w:pPr>
            <w:r w:rsidRPr="00E02BDD">
              <w:rPr>
                <w:rFonts w:ascii="Trebuchet MS" w:eastAsia="Times New Roman" w:hAnsi="Trebuchet MS" w:cs="Times New Roman"/>
              </w:rPr>
              <w:t>Prin proiect se asigură implementarea măsurilor incluse în</w:t>
            </w:r>
            <w:r w:rsidRPr="00E02BDD">
              <w:rPr>
                <w:rFonts w:ascii="Trebuchet MS" w:eastAsia="Times New Roman" w:hAnsi="Trebuchet MS" w:cs="Times New Roman"/>
                <w:i/>
                <w:iCs/>
              </w:rPr>
              <w:t xml:space="preserve"> Strategia Națională privind Incluziunea Socială și Reducerea Sărăciei pentru perioada 2015-2020?</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tcBorders>
              <w:top w:val="nil"/>
              <w:left w:val="nil"/>
              <w:bottom w:val="nil"/>
              <w:right w:val="single" w:sz="4" w:space="0" w:color="auto"/>
            </w:tcBorders>
            <w:shd w:val="clear" w:color="000000" w:fill="FFFFFF"/>
            <w:noWrap/>
            <w:vAlign w:val="center"/>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476"/>
        </w:trPr>
        <w:tc>
          <w:tcPr>
            <w:tcW w:w="426" w:type="dxa"/>
            <w:tcBorders>
              <w:top w:val="nil"/>
              <w:left w:val="single" w:sz="4" w:space="0" w:color="366092"/>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855C89" w:rsidRPr="00E02BDD" w:rsidRDefault="00855C89" w:rsidP="005522D5">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 xml:space="preserve">Prin proiect se asigură implementarea măsurilor incluse în </w:t>
            </w:r>
            <w:r w:rsidR="005522D5" w:rsidRPr="005522D5">
              <w:rPr>
                <w:rFonts w:ascii="Trebuchet MS" w:eastAsia="Times New Roman" w:hAnsi="Trebuchet MS" w:cs="Times New Roman"/>
                <w:i/>
              </w:rPr>
              <w:t>Strategia Națională de Sănătate 2014-2020</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tcBorders>
              <w:top w:val="nil"/>
              <w:left w:val="nil"/>
              <w:bottom w:val="nil"/>
              <w:right w:val="single" w:sz="4" w:space="0" w:color="auto"/>
            </w:tcBorders>
            <w:shd w:val="clear" w:color="000000" w:fill="FFFFFF"/>
            <w:noWrap/>
            <w:vAlign w:val="center"/>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r>
      <w:tr w:rsidR="005522D5" w:rsidRPr="00E02BDD" w:rsidTr="00224AAE">
        <w:trPr>
          <w:trHeight w:val="566"/>
        </w:trPr>
        <w:tc>
          <w:tcPr>
            <w:tcW w:w="426" w:type="dxa"/>
            <w:tcBorders>
              <w:top w:val="nil"/>
              <w:left w:val="single" w:sz="4" w:space="0" w:color="366092"/>
              <w:bottom w:val="nil"/>
              <w:right w:val="nil"/>
            </w:tcBorders>
            <w:shd w:val="clear" w:color="000000" w:fill="FFFFFF"/>
          </w:tcPr>
          <w:p w:rsidR="005522D5" w:rsidRPr="00E02BDD" w:rsidRDefault="005522D5" w:rsidP="00EE0652">
            <w:pPr>
              <w:spacing w:after="0" w:line="240" w:lineRule="auto"/>
              <w:rPr>
                <w:rFonts w:ascii="Trebuchet MS" w:eastAsia="Times New Roman" w:hAnsi="Trebuchet MS" w:cs="Times New Roman"/>
              </w:rPr>
            </w:pPr>
          </w:p>
        </w:tc>
        <w:tc>
          <w:tcPr>
            <w:tcW w:w="636" w:type="dxa"/>
            <w:vMerge/>
            <w:tcBorders>
              <w:top w:val="nil"/>
              <w:left w:val="single" w:sz="4" w:space="0" w:color="auto"/>
              <w:bottom w:val="single" w:sz="4" w:space="0" w:color="000000"/>
              <w:right w:val="single" w:sz="4" w:space="0" w:color="auto"/>
            </w:tcBorders>
            <w:vAlign w:val="center"/>
          </w:tcPr>
          <w:p w:rsidR="005522D5" w:rsidRPr="00E02BDD" w:rsidRDefault="005522D5"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5522D5" w:rsidRPr="00E02BDD" w:rsidRDefault="005522D5" w:rsidP="00EE0652">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Prin proiect se asigură implementarea măsurilor incluse în</w:t>
            </w:r>
            <w:r w:rsidRPr="00E02BDD">
              <w:rPr>
                <w:rFonts w:ascii="Trebuchet MS" w:eastAsia="Times New Roman" w:hAnsi="Trebuchet MS" w:cs="Times New Roman"/>
                <w:i/>
                <w:iCs/>
              </w:rPr>
              <w:t xml:space="preserve"> Strategia Guvernului României de Incluziune a Cetățenilor Români aparținând Minorității Romilor 2015-2020?</w:t>
            </w:r>
          </w:p>
        </w:tc>
        <w:tc>
          <w:tcPr>
            <w:tcW w:w="1085" w:type="dxa"/>
            <w:tcBorders>
              <w:top w:val="nil"/>
              <w:left w:val="nil"/>
              <w:bottom w:val="single" w:sz="4" w:space="0" w:color="auto"/>
              <w:right w:val="single" w:sz="4" w:space="0" w:color="auto"/>
            </w:tcBorders>
            <w:shd w:val="clear" w:color="000000" w:fill="FFFFFF"/>
            <w:noWrap/>
            <w:vAlign w:val="center"/>
          </w:tcPr>
          <w:p w:rsidR="005522D5" w:rsidRPr="00E02BDD" w:rsidRDefault="005522D5" w:rsidP="00EE0652">
            <w:pPr>
              <w:spacing w:after="0" w:line="240" w:lineRule="auto"/>
              <w:jc w:val="center"/>
              <w:rPr>
                <w:rFonts w:ascii="Trebuchet MS" w:eastAsia="Times New Roman" w:hAnsi="Trebuchet MS" w:cs="Times New Roman"/>
                <w:b/>
                <w:bCs/>
              </w:rPr>
            </w:pPr>
          </w:p>
        </w:tc>
        <w:tc>
          <w:tcPr>
            <w:tcW w:w="1535" w:type="dxa"/>
            <w:tcBorders>
              <w:top w:val="nil"/>
              <w:left w:val="nil"/>
              <w:bottom w:val="nil"/>
              <w:right w:val="single" w:sz="4" w:space="0" w:color="auto"/>
            </w:tcBorders>
            <w:shd w:val="clear" w:color="000000" w:fill="FFFFFF"/>
            <w:noWrap/>
            <w:vAlign w:val="center"/>
          </w:tcPr>
          <w:p w:rsidR="005522D5" w:rsidRPr="00E02BDD" w:rsidRDefault="005522D5" w:rsidP="00EE0652">
            <w:pPr>
              <w:spacing w:after="0" w:line="240" w:lineRule="auto"/>
              <w:rPr>
                <w:rFonts w:ascii="Trebuchet MS" w:eastAsia="Times New Roman" w:hAnsi="Trebuchet MS" w:cs="Times New Roman"/>
              </w:rPr>
            </w:pPr>
          </w:p>
        </w:tc>
      </w:tr>
      <w:tr w:rsidR="00E02BDD" w:rsidRPr="00E02BDD" w:rsidTr="00224AAE">
        <w:trPr>
          <w:trHeight w:val="521"/>
        </w:trPr>
        <w:tc>
          <w:tcPr>
            <w:tcW w:w="426" w:type="dxa"/>
            <w:tcBorders>
              <w:top w:val="nil"/>
              <w:left w:val="single" w:sz="4" w:space="0" w:color="366092"/>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855C89" w:rsidRPr="00E02BDD" w:rsidRDefault="005522D5" w:rsidP="00EE0652">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Prin proiect se asigură imp</w:t>
            </w:r>
            <w:r>
              <w:rPr>
                <w:rFonts w:ascii="Trebuchet MS" w:eastAsia="Times New Roman" w:hAnsi="Trebuchet MS" w:cs="Times New Roman"/>
              </w:rPr>
              <w:t xml:space="preserve">lementarea măsurilor incluse în </w:t>
            </w:r>
            <w:r w:rsidRPr="005522D5">
              <w:rPr>
                <w:rFonts w:ascii="Trebuchet MS" w:eastAsia="Times New Roman" w:hAnsi="Trebuchet MS" w:cs="Times New Roman"/>
                <w:i/>
                <w:iCs/>
              </w:rPr>
              <w:t>Strategia Națională pentru Promovarea Îmbătrânirii Active și Protecția Persoanelor Vârstnice pentru perioada 2015-2020</w:t>
            </w:r>
            <w:r w:rsidR="00EF6024">
              <w:rPr>
                <w:rFonts w:ascii="Trebuchet MS" w:eastAsia="Times New Roman" w:hAnsi="Trebuchet MS" w:cs="Times New Roman"/>
                <w:i/>
                <w:iCs/>
              </w:rPr>
              <w:t>?</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tcBorders>
              <w:top w:val="nil"/>
              <w:left w:val="nil"/>
              <w:bottom w:val="nil"/>
              <w:right w:val="single" w:sz="4" w:space="0" w:color="auto"/>
            </w:tcBorders>
            <w:shd w:val="clear" w:color="000000" w:fill="FFFFFF"/>
            <w:noWrap/>
            <w:vAlign w:val="center"/>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530"/>
        </w:trPr>
        <w:tc>
          <w:tcPr>
            <w:tcW w:w="426" w:type="dxa"/>
            <w:tcBorders>
              <w:top w:val="nil"/>
              <w:left w:val="single" w:sz="4" w:space="0" w:color="366092"/>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855C89" w:rsidRPr="00E02BDD" w:rsidRDefault="00855C89" w:rsidP="00EE0652">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 xml:space="preserve">Prin proiect se asigură implementarea măsurilor incluse în </w:t>
            </w:r>
            <w:r w:rsidR="005522D5" w:rsidRPr="005522D5">
              <w:rPr>
                <w:rFonts w:ascii="Trebuchet MS" w:eastAsia="Times New Roman" w:hAnsi="Trebuchet MS" w:cs="Times New Roman"/>
                <w:i/>
                <w:iCs/>
              </w:rPr>
              <w:t xml:space="preserve">Strategia nationala pentru protecţia şi promovarea drepturilor copilului pentru perioada 2014 </w:t>
            </w:r>
            <w:r w:rsidR="00EF6024">
              <w:rPr>
                <w:rFonts w:ascii="Trebuchet MS" w:eastAsia="Times New Roman" w:hAnsi="Trebuchet MS" w:cs="Times New Roman"/>
                <w:i/>
                <w:iCs/>
              </w:rPr>
              <w:t>–</w:t>
            </w:r>
            <w:r w:rsidR="005522D5" w:rsidRPr="005522D5">
              <w:rPr>
                <w:rFonts w:ascii="Trebuchet MS" w:eastAsia="Times New Roman" w:hAnsi="Trebuchet MS" w:cs="Times New Roman"/>
                <w:i/>
                <w:iCs/>
              </w:rPr>
              <w:t xml:space="preserve"> 2020</w:t>
            </w:r>
            <w:r w:rsidR="00EF6024">
              <w:rPr>
                <w:rFonts w:ascii="Trebuchet MS" w:eastAsia="Times New Roman" w:hAnsi="Trebuchet MS" w:cs="Times New Roman"/>
                <w:i/>
                <w:iCs/>
              </w:rPr>
              <w:t>?</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tcBorders>
              <w:top w:val="nil"/>
              <w:left w:val="nil"/>
              <w:bottom w:val="nil"/>
              <w:right w:val="single" w:sz="4" w:space="0" w:color="auto"/>
            </w:tcBorders>
            <w:shd w:val="clear" w:color="000000" w:fill="FFFFFF"/>
            <w:noWrap/>
            <w:vAlign w:val="center"/>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660"/>
        </w:trPr>
        <w:tc>
          <w:tcPr>
            <w:tcW w:w="426" w:type="dxa"/>
            <w:tcBorders>
              <w:top w:val="nil"/>
              <w:left w:val="single" w:sz="4" w:space="0" w:color="366092"/>
              <w:bottom w:val="nil"/>
              <w:right w:val="nil"/>
            </w:tcBorders>
            <w:shd w:val="clear" w:color="auto" w:fill="auto"/>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1.2.</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xml:space="preserve">Grupul țintă al proiectului este definit clar si cuantificar, in relatie cu analiza de nevoi si resursele din cadrul proiectului </w:t>
            </w:r>
          </w:p>
        </w:tc>
        <w:tc>
          <w:tcPr>
            <w:tcW w:w="1085" w:type="dxa"/>
            <w:tcBorders>
              <w:top w:val="nil"/>
              <w:left w:val="nil"/>
              <w:bottom w:val="nil"/>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5</w:t>
            </w:r>
          </w:p>
        </w:tc>
        <w:tc>
          <w:tcPr>
            <w:tcW w:w="1535" w:type="dxa"/>
            <w:tcBorders>
              <w:top w:val="single" w:sz="4" w:space="0" w:color="auto"/>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8828F4" w:rsidRPr="00E02BDD" w:rsidTr="00224AAE">
        <w:trPr>
          <w:trHeight w:val="566"/>
        </w:trPr>
        <w:tc>
          <w:tcPr>
            <w:tcW w:w="426" w:type="dxa"/>
            <w:tcBorders>
              <w:top w:val="nil"/>
              <w:left w:val="single" w:sz="4" w:space="0" w:color="366092"/>
              <w:bottom w:val="nil"/>
              <w:right w:val="nil"/>
            </w:tcBorders>
            <w:shd w:val="clear" w:color="auto" w:fill="auto"/>
            <w:hideMark/>
          </w:tcPr>
          <w:p w:rsidR="008828F4" w:rsidRPr="00E02BDD" w:rsidRDefault="008828F4"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8828F4" w:rsidRPr="00E02BDD" w:rsidRDefault="008828F4"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vMerge w:val="restart"/>
            <w:tcBorders>
              <w:top w:val="single" w:sz="4" w:space="0" w:color="auto"/>
              <w:left w:val="nil"/>
              <w:right w:val="single" w:sz="4" w:space="0" w:color="000000"/>
            </w:tcBorders>
            <w:shd w:val="clear" w:color="auto" w:fill="auto"/>
            <w:hideMark/>
          </w:tcPr>
          <w:p w:rsidR="008828F4" w:rsidRPr="00E02BDD" w:rsidRDefault="008828F4" w:rsidP="00B20268">
            <w:pPr>
              <w:spacing w:after="0" w:line="240" w:lineRule="auto"/>
              <w:jc w:val="both"/>
              <w:rPr>
                <w:rFonts w:ascii="Trebuchet MS" w:eastAsia="Times New Roman" w:hAnsi="Trebuchet MS" w:cs="Times New Roman"/>
              </w:rPr>
            </w:pPr>
            <w:r w:rsidRPr="00B20268">
              <w:rPr>
                <w:rFonts w:ascii="Trebuchet MS" w:eastAsia="Times New Roman" w:hAnsi="Trebuchet MS" w:cs="Times New Roman"/>
              </w:rPr>
              <w:t>Natura şi dimensiunea grupului ţintă (compus doar din persoanele care beneficiază în mod direct de activitățile proiectului) sunt luate în considerare in functie de natura şi complexitatea activităţilor implementate şi de resursele puse la dispoziție prin proiect</w:t>
            </w:r>
          </w:p>
        </w:tc>
        <w:tc>
          <w:tcPr>
            <w:tcW w:w="1085" w:type="dxa"/>
            <w:vMerge w:val="restart"/>
            <w:tcBorders>
              <w:top w:val="single" w:sz="4" w:space="0" w:color="auto"/>
              <w:left w:val="nil"/>
              <w:right w:val="single" w:sz="4" w:space="0" w:color="auto"/>
            </w:tcBorders>
            <w:shd w:val="clear" w:color="000000" w:fill="FFFFFF"/>
            <w:noWrap/>
            <w:vAlign w:val="center"/>
            <w:hideMark/>
          </w:tcPr>
          <w:p w:rsidR="008828F4" w:rsidRPr="00E02BDD" w:rsidRDefault="008828F4"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828F4" w:rsidRPr="00E02BDD" w:rsidRDefault="008828F4"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8828F4" w:rsidRPr="00E02BDD" w:rsidTr="00224AAE">
        <w:trPr>
          <w:trHeight w:val="64"/>
        </w:trPr>
        <w:tc>
          <w:tcPr>
            <w:tcW w:w="426" w:type="dxa"/>
            <w:tcBorders>
              <w:top w:val="nil"/>
              <w:left w:val="single" w:sz="4" w:space="0" w:color="366092"/>
              <w:bottom w:val="nil"/>
              <w:right w:val="nil"/>
            </w:tcBorders>
            <w:shd w:val="clear" w:color="auto" w:fill="auto"/>
          </w:tcPr>
          <w:p w:rsidR="008828F4" w:rsidRPr="00E02BDD" w:rsidRDefault="008828F4" w:rsidP="00EE0652">
            <w:pPr>
              <w:spacing w:after="0" w:line="240" w:lineRule="auto"/>
              <w:rPr>
                <w:rFonts w:ascii="Trebuchet MS" w:eastAsia="Times New Roman" w:hAnsi="Trebuchet MS" w:cs="Times New Roman"/>
              </w:rPr>
            </w:pPr>
          </w:p>
        </w:tc>
        <w:tc>
          <w:tcPr>
            <w:tcW w:w="636" w:type="dxa"/>
            <w:vMerge/>
            <w:tcBorders>
              <w:top w:val="nil"/>
              <w:left w:val="single" w:sz="4" w:space="0" w:color="auto"/>
              <w:bottom w:val="single" w:sz="4" w:space="0" w:color="000000"/>
              <w:right w:val="single" w:sz="4" w:space="0" w:color="auto"/>
            </w:tcBorders>
            <w:shd w:val="clear" w:color="000000" w:fill="FFFFFF"/>
          </w:tcPr>
          <w:p w:rsidR="008828F4" w:rsidRPr="00E02BDD" w:rsidRDefault="008828F4" w:rsidP="00EE0652">
            <w:pPr>
              <w:spacing w:after="0" w:line="240" w:lineRule="auto"/>
              <w:jc w:val="center"/>
              <w:rPr>
                <w:rFonts w:ascii="Trebuchet MS" w:eastAsia="Times New Roman" w:hAnsi="Trebuchet MS" w:cs="Times New Roman"/>
                <w:b/>
                <w:bCs/>
              </w:rPr>
            </w:pPr>
          </w:p>
        </w:tc>
        <w:tc>
          <w:tcPr>
            <w:tcW w:w="9653" w:type="dxa"/>
            <w:gridSpan w:val="2"/>
            <w:vMerge/>
            <w:tcBorders>
              <w:left w:val="nil"/>
              <w:bottom w:val="single" w:sz="4" w:space="0" w:color="auto"/>
              <w:right w:val="single" w:sz="4" w:space="0" w:color="000000"/>
            </w:tcBorders>
            <w:shd w:val="clear" w:color="auto" w:fill="auto"/>
          </w:tcPr>
          <w:p w:rsidR="008828F4" w:rsidRPr="00E02BDD" w:rsidRDefault="008828F4" w:rsidP="00B20268">
            <w:pPr>
              <w:spacing w:after="0" w:line="240" w:lineRule="auto"/>
              <w:jc w:val="both"/>
              <w:rPr>
                <w:rFonts w:ascii="Trebuchet MS" w:eastAsia="Times New Roman" w:hAnsi="Trebuchet MS" w:cs="Times New Roman"/>
              </w:rPr>
            </w:pPr>
          </w:p>
        </w:tc>
        <w:tc>
          <w:tcPr>
            <w:tcW w:w="1085" w:type="dxa"/>
            <w:vMerge/>
            <w:tcBorders>
              <w:left w:val="nil"/>
              <w:bottom w:val="single" w:sz="4" w:space="0" w:color="auto"/>
              <w:right w:val="single" w:sz="4" w:space="0" w:color="auto"/>
            </w:tcBorders>
            <w:shd w:val="clear" w:color="000000" w:fill="FFFFFF"/>
            <w:noWrap/>
            <w:vAlign w:val="center"/>
          </w:tcPr>
          <w:p w:rsidR="008828F4" w:rsidRDefault="008828F4" w:rsidP="00EE0652">
            <w:pPr>
              <w:spacing w:after="0" w:line="240" w:lineRule="auto"/>
              <w:jc w:val="center"/>
              <w:rPr>
                <w:rFonts w:ascii="Trebuchet MS" w:eastAsia="Times New Roman" w:hAnsi="Trebuchet MS" w:cs="Times New Roman"/>
                <w:b/>
                <w:bCs/>
              </w:rPr>
            </w:pPr>
          </w:p>
        </w:tc>
        <w:tc>
          <w:tcPr>
            <w:tcW w:w="1535" w:type="dxa"/>
            <w:vMerge/>
            <w:tcBorders>
              <w:top w:val="nil"/>
              <w:left w:val="single" w:sz="4" w:space="0" w:color="auto"/>
              <w:bottom w:val="single" w:sz="4" w:space="0" w:color="000000"/>
              <w:right w:val="single" w:sz="4" w:space="0" w:color="auto"/>
            </w:tcBorders>
            <w:shd w:val="clear" w:color="auto" w:fill="auto"/>
            <w:noWrap/>
            <w:vAlign w:val="center"/>
          </w:tcPr>
          <w:p w:rsidR="008828F4" w:rsidRPr="00E02BDD" w:rsidRDefault="008828F4" w:rsidP="00EE0652">
            <w:pPr>
              <w:spacing w:after="0" w:line="240" w:lineRule="auto"/>
              <w:jc w:val="center"/>
              <w:rPr>
                <w:rFonts w:ascii="Trebuchet MS" w:eastAsia="Times New Roman" w:hAnsi="Trebuchet MS" w:cs="Times New Roman"/>
              </w:rPr>
            </w:pPr>
          </w:p>
        </w:tc>
      </w:tr>
      <w:tr w:rsidR="00E02BDD" w:rsidRPr="00E02BDD" w:rsidTr="00224AAE">
        <w:trPr>
          <w:trHeight w:val="530"/>
        </w:trPr>
        <w:tc>
          <w:tcPr>
            <w:tcW w:w="426" w:type="dxa"/>
            <w:tcBorders>
              <w:top w:val="nil"/>
              <w:left w:val="single" w:sz="4" w:space="0" w:color="366092"/>
              <w:bottom w:val="nil"/>
              <w:right w:val="nil"/>
            </w:tcBorders>
            <w:shd w:val="clear" w:color="auto" w:fill="auto"/>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855C89" w:rsidRPr="00E02BDD" w:rsidRDefault="00855C89" w:rsidP="00B20268">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Categoriile de grup țintă (</w:t>
            </w:r>
            <w:r w:rsidR="00B1050A" w:rsidRPr="00061DB0">
              <w:rPr>
                <w:rFonts w:ascii="Trebuchet MS" w:eastAsia="Times New Roman" w:hAnsi="Trebuchet MS" w:cs="Times New Roman"/>
                <w:i/>
              </w:rPr>
              <w:t>Personal implicat în echipele de servicii integrate</w:t>
            </w:r>
            <w:r w:rsidRPr="00E02BDD">
              <w:rPr>
                <w:rFonts w:ascii="Trebuchet MS" w:eastAsia="Times New Roman" w:hAnsi="Trebuchet MS" w:cs="Times New Roman"/>
              </w:rPr>
              <w:t xml:space="preserve">) sunt clar delimitate şi identificate </w:t>
            </w:r>
            <w:r w:rsidR="00B20268">
              <w:rPr>
                <w:rFonts w:ascii="Trebuchet MS" w:eastAsia="Times New Roman" w:hAnsi="Trebuchet MS" w:cs="Times New Roman"/>
              </w:rPr>
              <w:t xml:space="preserve">inclusive </w:t>
            </w:r>
            <w:r w:rsidRPr="00E02BDD">
              <w:rPr>
                <w:rFonts w:ascii="Trebuchet MS" w:eastAsia="Times New Roman" w:hAnsi="Trebuchet MS" w:cs="Times New Roman"/>
              </w:rPr>
              <w:t>din perspectiva geografică și a nevoilor?</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9523A9"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3</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675"/>
        </w:trPr>
        <w:tc>
          <w:tcPr>
            <w:tcW w:w="426" w:type="dxa"/>
            <w:tcBorders>
              <w:top w:val="nil"/>
              <w:left w:val="single" w:sz="4" w:space="0" w:color="366092"/>
              <w:bottom w:val="nil"/>
              <w:right w:val="nil"/>
            </w:tcBorders>
            <w:shd w:val="clear" w:color="auto" w:fill="auto"/>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1.3.</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855C89" w:rsidRPr="00E02BDD" w:rsidRDefault="00855C89" w:rsidP="00EE0652">
            <w:pPr>
              <w:spacing w:after="0" w:line="240" w:lineRule="auto"/>
              <w:jc w:val="both"/>
              <w:rPr>
                <w:rFonts w:ascii="Trebuchet MS" w:eastAsia="Times New Roman" w:hAnsi="Trebuchet MS" w:cs="Times New Roman"/>
                <w:b/>
                <w:bCs/>
              </w:rPr>
            </w:pPr>
            <w:r w:rsidRPr="00E02BDD">
              <w:rPr>
                <w:rFonts w:ascii="Trebuchet MS" w:eastAsia="Times New Roman" w:hAnsi="Trebuchet MS" w:cs="Times New Roman"/>
                <w:b/>
                <w:bCs/>
              </w:rPr>
              <w:t>Nevoile grupului tinta sunt clar identificate, fundamentate prin analiza proprie a solicitantului, sunt specific</w:t>
            </w:r>
            <w:r w:rsidR="005C4FFD">
              <w:rPr>
                <w:rFonts w:ascii="Trebuchet MS" w:eastAsia="Times New Roman" w:hAnsi="Trebuchet MS" w:cs="Times New Roman"/>
                <w:b/>
                <w:bCs/>
              </w:rPr>
              <w:t>e proiectului si cor</w:t>
            </w:r>
            <w:r w:rsidRPr="00E02BDD">
              <w:rPr>
                <w:rFonts w:ascii="Trebuchet MS" w:eastAsia="Times New Roman" w:hAnsi="Trebuchet MS" w:cs="Times New Roman"/>
                <w:b/>
                <w:bCs/>
              </w:rPr>
              <w:t xml:space="preserve">elate cu obiectivele acestuia (se va face referire la sursele de informatii pentru analiza de nevoi realizata de solicitant) </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5</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746"/>
        </w:trPr>
        <w:tc>
          <w:tcPr>
            <w:tcW w:w="426" w:type="dxa"/>
            <w:tcBorders>
              <w:top w:val="nil"/>
              <w:left w:val="single" w:sz="4" w:space="0" w:color="366092"/>
              <w:bottom w:val="nil"/>
              <w:right w:val="nil"/>
            </w:tcBorders>
            <w:shd w:val="clear" w:color="auto" w:fill="auto"/>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lastRenderedPageBreak/>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B95326" w:rsidP="00EE0652">
            <w:pPr>
              <w:spacing w:after="0" w:line="240" w:lineRule="auto"/>
              <w:jc w:val="both"/>
              <w:rPr>
                <w:rFonts w:ascii="Trebuchet MS" w:eastAsia="Times New Roman" w:hAnsi="Trebuchet MS" w:cs="Times New Roman"/>
              </w:rPr>
            </w:pPr>
            <w:r>
              <w:rPr>
                <w:rFonts w:ascii="Trebuchet MS" w:eastAsia="Times New Roman" w:hAnsi="Trebuchet MS" w:cs="Times New Roman"/>
              </w:rPr>
              <w:t>Nevoile grupului</w:t>
            </w:r>
            <w:r w:rsidR="00855C89" w:rsidRPr="00E02BDD">
              <w:rPr>
                <w:rFonts w:ascii="Trebuchet MS" w:eastAsia="Times New Roman" w:hAnsi="Trebuchet MS" w:cs="Times New Roman"/>
              </w:rPr>
              <w:t xml:space="preserve"> tinta vizat prin proiect - </w:t>
            </w:r>
            <w:r w:rsidRPr="00B95326">
              <w:rPr>
                <w:rFonts w:ascii="Trebuchet MS" w:eastAsia="Times New Roman" w:hAnsi="Trebuchet MS" w:cs="Times New Roman"/>
                <w:i/>
                <w:iCs/>
              </w:rPr>
              <w:t>Personal implicat în echipele de servicii integrate</w:t>
            </w:r>
            <w:r w:rsidR="00855C89" w:rsidRPr="00E02BDD">
              <w:rPr>
                <w:rFonts w:ascii="Trebuchet MS" w:eastAsia="Times New Roman" w:hAnsi="Trebuchet MS" w:cs="Times New Roman"/>
                <w:i/>
                <w:iCs/>
              </w:rPr>
              <w:t xml:space="preserve"> – </w:t>
            </w:r>
            <w:r w:rsidR="00855C89" w:rsidRPr="00E02BDD">
              <w:rPr>
                <w:rFonts w:ascii="Trebuchet MS" w:eastAsia="Times New Roman" w:hAnsi="Trebuchet MS" w:cs="Times New Roman"/>
                <w:iCs/>
              </w:rPr>
              <w:t>sunt identificate de catre solicitant pe baza unei analize proprii, avand ca surse alte studii, date statistice si/sau cercetarea proprie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377"/>
        </w:trPr>
        <w:tc>
          <w:tcPr>
            <w:tcW w:w="426" w:type="dxa"/>
            <w:tcBorders>
              <w:top w:val="nil"/>
              <w:left w:val="single" w:sz="4" w:space="0" w:color="366092"/>
              <w:bottom w:val="nil"/>
              <w:right w:val="nil"/>
            </w:tcBorders>
            <w:shd w:val="clear" w:color="auto" w:fill="auto"/>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Proiectul prezinta detaliat metodologia si rezultatele analizei nevoilor</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5C4FFD"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3</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1295"/>
        </w:trPr>
        <w:tc>
          <w:tcPr>
            <w:tcW w:w="426" w:type="dxa"/>
            <w:tcBorders>
              <w:top w:val="nil"/>
              <w:left w:val="single" w:sz="4" w:space="0" w:color="366092"/>
              <w:bottom w:val="nil"/>
              <w:right w:val="nil"/>
            </w:tcBorders>
            <w:shd w:val="clear" w:color="auto" w:fill="auto"/>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1.4.</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xml:space="preserve">Dimensionarea grupului țintă - </w:t>
            </w:r>
            <w:r w:rsidR="00121F83" w:rsidRPr="00121F83">
              <w:rPr>
                <w:rFonts w:ascii="Trebuchet MS" w:eastAsia="Times New Roman" w:hAnsi="Trebuchet MS" w:cs="Times New Roman"/>
                <w:b/>
                <w:bCs/>
              </w:rPr>
              <w:t>Personal implicat în echipele de servicii integrate</w:t>
            </w:r>
            <w:r w:rsidR="003007C1" w:rsidRPr="007E0930">
              <w:rPr>
                <w:rFonts w:ascii="Trebuchet MS" w:eastAsia="Times New Roman" w:hAnsi="Trebuchet MS" w:cs="Times New Roman"/>
                <w:b/>
              </w:rPr>
              <w:t xml:space="preserve"> </w:t>
            </w:r>
            <w:r w:rsidR="003007C1" w:rsidRPr="007E0930">
              <w:rPr>
                <w:rFonts w:ascii="Trebuchet MS" w:eastAsia="Times New Roman" w:hAnsi="Trebuchet MS" w:cs="Times New Roman"/>
                <w:b/>
              </w:rPr>
              <w:t>care beneficiază de formare/ schimb de bune practici</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3007C1"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2</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3007C1" w:rsidP="003007C1">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rPr>
              <w:t>punctajele sunt disjunctive</w:t>
            </w:r>
            <w:r w:rsidRPr="00E02BDD">
              <w:rPr>
                <w:rFonts w:ascii="Trebuchet MS" w:eastAsia="Times New Roman" w:hAnsi="Trebuchet MS" w:cs="Times New Roman"/>
                <w:b/>
                <w:bCs/>
              </w:rPr>
              <w:t xml:space="preserve"> </w:t>
            </w:r>
          </w:p>
        </w:tc>
      </w:tr>
      <w:tr w:rsidR="00E02BDD" w:rsidRPr="00E02BDD" w:rsidTr="00224AAE">
        <w:trPr>
          <w:trHeight w:val="855"/>
        </w:trPr>
        <w:tc>
          <w:tcPr>
            <w:tcW w:w="426" w:type="dxa"/>
            <w:tcBorders>
              <w:top w:val="nil"/>
              <w:left w:val="single" w:sz="4" w:space="0" w:color="366092"/>
              <w:bottom w:val="nil"/>
              <w:right w:val="nil"/>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855C89" w:rsidRPr="00E02BDD" w:rsidRDefault="00737CF2" w:rsidP="00EE0652">
            <w:pPr>
              <w:spacing w:after="0" w:line="240" w:lineRule="auto"/>
              <w:rPr>
                <w:rFonts w:ascii="Trebuchet MS" w:eastAsia="Times New Roman" w:hAnsi="Trebuchet MS" w:cs="Times New Roman"/>
              </w:rPr>
            </w:pPr>
            <w:r w:rsidRPr="00737CF2">
              <w:rPr>
                <w:rFonts w:ascii="Trebuchet MS" w:eastAsia="Times New Roman" w:hAnsi="Trebuchet MS" w:cs="Times New Roman"/>
              </w:rPr>
              <w:t xml:space="preserve">Proiectul prevede pentru grupul țintă </w:t>
            </w:r>
            <w:r w:rsidRPr="00737CF2">
              <w:rPr>
                <w:rFonts w:ascii="Trebuchet MS" w:eastAsia="Times New Roman" w:hAnsi="Trebuchet MS" w:cs="Times New Roman"/>
                <w:i/>
              </w:rPr>
              <w:t xml:space="preserve">Personal implicat în echipele de servicii integrate care </w:t>
            </w:r>
            <w:r w:rsidR="00855C89" w:rsidRPr="00737CF2">
              <w:rPr>
                <w:rFonts w:ascii="Trebuchet MS" w:hAnsi="Trebuchet MS"/>
                <w:i/>
              </w:rPr>
              <w:t xml:space="preserve">beneficiaza </w:t>
            </w:r>
            <w:r w:rsidR="00855C89" w:rsidRPr="00737CF2">
              <w:rPr>
                <w:rFonts w:ascii="Trebuchet MS" w:eastAsia="Times New Roman" w:hAnsi="Trebuchet MS" w:cs="Times New Roman"/>
                <w:i/>
                <w:iCs/>
              </w:rPr>
              <w:t xml:space="preserve">de </w:t>
            </w:r>
            <w:r w:rsidRPr="00737CF2">
              <w:rPr>
                <w:rFonts w:ascii="Trebuchet MS" w:eastAsia="Times New Roman" w:hAnsi="Trebuchet MS" w:cs="Times New Roman"/>
                <w:i/>
                <w:iCs/>
              </w:rPr>
              <w:t xml:space="preserve">formare/ schimb de bune practici </w:t>
            </w:r>
            <w:r w:rsidR="007D7DF5">
              <w:rPr>
                <w:rFonts w:ascii="Trebuchet MS" w:eastAsia="Times New Roman" w:hAnsi="Trebuchet MS" w:cs="Times New Roman"/>
                <w:b/>
                <w:bCs/>
              </w:rPr>
              <w:t>(indicatorul de realizare 4S55</w:t>
            </w:r>
            <w:r w:rsidR="00855C89" w:rsidRPr="00E02BDD">
              <w:rPr>
                <w:rFonts w:ascii="Trebuchet MS" w:eastAsia="Times New Roman" w:hAnsi="Trebuchet MS" w:cs="Times New Roman"/>
                <w:b/>
                <w:bCs/>
              </w:rPr>
              <w:t>)</w:t>
            </w:r>
            <w:r w:rsidR="00855C89" w:rsidRPr="00E02BDD">
              <w:rPr>
                <w:rFonts w:ascii="Trebuchet MS" w:eastAsia="Times New Roman" w:hAnsi="Trebuchet MS" w:cs="Times New Roman"/>
              </w:rPr>
              <w:t xml:space="preserve"> </w:t>
            </w:r>
            <w:r w:rsidR="00855C89" w:rsidRPr="00E02BDD">
              <w:rPr>
                <w:rFonts w:ascii="Trebuchet MS" w:eastAsia="Times New Roman" w:hAnsi="Trebuchet MS" w:cs="Times New Roman"/>
                <w:b/>
                <w:bCs/>
              </w:rPr>
              <w:t xml:space="preserve">(element de eligibilitate) </w:t>
            </w:r>
            <w:r w:rsidR="00D05FC3" w:rsidRPr="00D05FC3">
              <w:rPr>
                <w:rFonts w:ascii="Trebuchet MS" w:eastAsia="Times New Roman" w:hAnsi="Trebuchet MS" w:cs="Times New Roman"/>
                <w:b/>
                <w:bCs/>
              </w:rPr>
              <w:t>200 persoane</w:t>
            </w:r>
          </w:p>
        </w:tc>
        <w:tc>
          <w:tcPr>
            <w:tcW w:w="1085" w:type="dxa"/>
            <w:tcBorders>
              <w:top w:val="nil"/>
              <w:left w:val="nil"/>
              <w:bottom w:val="single" w:sz="4" w:space="0" w:color="auto"/>
              <w:right w:val="single" w:sz="4" w:space="0" w:color="auto"/>
            </w:tcBorders>
            <w:shd w:val="clear" w:color="000000" w:fill="FFFFFF"/>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w:t>
            </w:r>
          </w:p>
        </w:tc>
        <w:tc>
          <w:tcPr>
            <w:tcW w:w="1535" w:type="dxa"/>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b/>
              </w:rPr>
            </w:pPr>
          </w:p>
        </w:tc>
      </w:tr>
      <w:tr w:rsidR="00E02BDD" w:rsidRPr="00E02BDD" w:rsidTr="00224AAE">
        <w:trPr>
          <w:trHeight w:val="855"/>
        </w:trPr>
        <w:tc>
          <w:tcPr>
            <w:tcW w:w="426" w:type="dxa"/>
            <w:tcBorders>
              <w:top w:val="nil"/>
              <w:left w:val="single" w:sz="4" w:space="0" w:color="366092"/>
              <w:bottom w:val="nil"/>
              <w:right w:val="nil"/>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855C89" w:rsidRPr="00E02BDD" w:rsidRDefault="00D05FC3" w:rsidP="00D05FC3">
            <w:pPr>
              <w:spacing w:after="0" w:line="240" w:lineRule="auto"/>
              <w:rPr>
                <w:rFonts w:ascii="Trebuchet MS" w:eastAsia="Times New Roman" w:hAnsi="Trebuchet MS" w:cs="Times New Roman"/>
              </w:rPr>
            </w:pPr>
            <w:r w:rsidRPr="00737CF2">
              <w:rPr>
                <w:rFonts w:ascii="Trebuchet MS" w:eastAsia="Times New Roman" w:hAnsi="Trebuchet MS" w:cs="Times New Roman"/>
              </w:rPr>
              <w:t xml:space="preserve">Proiectul prevede pentru grupul țintă </w:t>
            </w:r>
            <w:r w:rsidRPr="00737CF2">
              <w:rPr>
                <w:rFonts w:ascii="Trebuchet MS" w:eastAsia="Times New Roman" w:hAnsi="Trebuchet MS" w:cs="Times New Roman"/>
                <w:i/>
              </w:rPr>
              <w:t xml:space="preserve">Personal implicat în echipele de servicii integrate care </w:t>
            </w:r>
            <w:r w:rsidRPr="00737CF2">
              <w:rPr>
                <w:rFonts w:ascii="Trebuchet MS" w:hAnsi="Trebuchet MS"/>
                <w:i/>
              </w:rPr>
              <w:t xml:space="preserve">beneficiaza </w:t>
            </w:r>
            <w:r w:rsidRPr="00737CF2">
              <w:rPr>
                <w:rFonts w:ascii="Trebuchet MS" w:eastAsia="Times New Roman" w:hAnsi="Trebuchet MS" w:cs="Times New Roman"/>
                <w:i/>
                <w:iCs/>
              </w:rPr>
              <w:t xml:space="preserve">de formare/ schimb de bune practici </w:t>
            </w:r>
            <w:r>
              <w:rPr>
                <w:rFonts w:ascii="Trebuchet MS" w:eastAsia="Times New Roman" w:hAnsi="Trebuchet MS" w:cs="Times New Roman"/>
                <w:b/>
                <w:bCs/>
              </w:rPr>
              <w:t>(indicatorul de realizare 4S55</w:t>
            </w:r>
            <w:r w:rsidRPr="00E02BDD">
              <w:rPr>
                <w:rFonts w:ascii="Trebuchet MS" w:eastAsia="Times New Roman" w:hAnsi="Trebuchet MS" w:cs="Times New Roman"/>
                <w:b/>
                <w:bCs/>
              </w:rPr>
              <w:t>)</w:t>
            </w:r>
            <w:r w:rsidRPr="00E02BDD">
              <w:rPr>
                <w:rFonts w:ascii="Trebuchet MS" w:eastAsia="Times New Roman" w:hAnsi="Trebuchet MS" w:cs="Times New Roman"/>
              </w:rPr>
              <w:t xml:space="preserve"> </w:t>
            </w:r>
            <w:r w:rsidRPr="00DF1C8A">
              <w:rPr>
                <w:rFonts w:ascii="Trebuchet MS" w:eastAsia="Times New Roman" w:hAnsi="Trebuchet MS" w:cs="Times New Roman"/>
                <w:b/>
              </w:rPr>
              <w:t>201-</w:t>
            </w:r>
            <w:r w:rsidR="00855C89" w:rsidRPr="00DF1C8A">
              <w:rPr>
                <w:rFonts w:ascii="Trebuchet MS" w:eastAsia="Times New Roman" w:hAnsi="Trebuchet MS" w:cs="Times New Roman"/>
                <w:b/>
                <w:bCs/>
              </w:rPr>
              <w:t xml:space="preserve"> </w:t>
            </w:r>
            <w:r w:rsidRPr="00DF1C8A">
              <w:rPr>
                <w:rFonts w:ascii="Trebuchet MS" w:eastAsia="Times New Roman" w:hAnsi="Trebuchet MS" w:cs="Times New Roman"/>
                <w:b/>
              </w:rPr>
              <w:t>300 persoane</w:t>
            </w:r>
          </w:p>
        </w:tc>
        <w:tc>
          <w:tcPr>
            <w:tcW w:w="1085" w:type="dxa"/>
            <w:tcBorders>
              <w:top w:val="nil"/>
              <w:left w:val="nil"/>
              <w:bottom w:val="single" w:sz="4" w:space="0" w:color="auto"/>
              <w:right w:val="single" w:sz="4" w:space="0" w:color="auto"/>
            </w:tcBorders>
            <w:shd w:val="clear" w:color="000000" w:fill="FFFFFF"/>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b/>
              </w:rPr>
            </w:pPr>
          </w:p>
        </w:tc>
      </w:tr>
      <w:tr w:rsidR="00E02BDD" w:rsidRPr="00E02BDD" w:rsidTr="00224AAE">
        <w:trPr>
          <w:trHeight w:val="855"/>
        </w:trPr>
        <w:tc>
          <w:tcPr>
            <w:tcW w:w="426" w:type="dxa"/>
            <w:tcBorders>
              <w:top w:val="nil"/>
              <w:left w:val="single" w:sz="4" w:space="0" w:color="366092"/>
              <w:bottom w:val="nil"/>
              <w:right w:val="nil"/>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855C89" w:rsidRPr="00E02BDD" w:rsidRDefault="00DF1C8A" w:rsidP="00EE0652">
            <w:pPr>
              <w:spacing w:after="0" w:line="240" w:lineRule="auto"/>
              <w:rPr>
                <w:rFonts w:ascii="Trebuchet MS" w:eastAsia="Times New Roman" w:hAnsi="Trebuchet MS" w:cs="Times New Roman"/>
              </w:rPr>
            </w:pPr>
            <w:r w:rsidRPr="00DF1C8A">
              <w:rPr>
                <w:rFonts w:ascii="Trebuchet MS" w:eastAsia="Times New Roman" w:hAnsi="Trebuchet MS" w:cs="Times New Roman"/>
              </w:rPr>
              <w:t xml:space="preserve">Proiectul prevede pentru grupul țintă Personal implicat în echipele de servicii integrate care beneficiaza de formare/ schimb de bune practici </w:t>
            </w:r>
            <w:r w:rsidRPr="00DF1C8A">
              <w:rPr>
                <w:rFonts w:ascii="Trebuchet MS" w:eastAsia="Times New Roman" w:hAnsi="Trebuchet MS" w:cs="Times New Roman"/>
                <w:b/>
              </w:rPr>
              <w:t>(indicatorul de realizare 4S55) 301- 400 persoane</w:t>
            </w:r>
          </w:p>
        </w:tc>
        <w:tc>
          <w:tcPr>
            <w:tcW w:w="1085" w:type="dxa"/>
            <w:tcBorders>
              <w:top w:val="nil"/>
              <w:left w:val="nil"/>
              <w:bottom w:val="single" w:sz="4" w:space="0" w:color="auto"/>
              <w:right w:val="single" w:sz="4" w:space="0" w:color="auto"/>
            </w:tcBorders>
            <w:shd w:val="clear" w:color="000000" w:fill="FFFFFF"/>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1395"/>
        </w:trPr>
        <w:tc>
          <w:tcPr>
            <w:tcW w:w="426" w:type="dxa"/>
            <w:tcBorders>
              <w:top w:val="nil"/>
              <w:left w:val="single" w:sz="4" w:space="0" w:color="366092"/>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FFFFFF"/>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1.5.</w:t>
            </w:r>
          </w:p>
        </w:tc>
        <w:tc>
          <w:tcPr>
            <w:tcW w:w="9653" w:type="dxa"/>
            <w:gridSpan w:val="2"/>
            <w:tcBorders>
              <w:top w:val="single" w:sz="4" w:space="0" w:color="auto"/>
              <w:left w:val="nil"/>
              <w:bottom w:val="single" w:sz="4" w:space="0" w:color="auto"/>
              <w:right w:val="single" w:sz="4" w:space="0" w:color="auto"/>
            </w:tcBorders>
            <w:shd w:val="clear" w:color="000000" w:fill="EEECE1"/>
            <w:vAlign w:val="center"/>
            <w:hideMark/>
          </w:tcPr>
          <w:p w:rsidR="00855C89" w:rsidRPr="00E02BDD" w:rsidRDefault="00855C89" w:rsidP="002C083D">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xml:space="preserve">Proiectul contribuie prin activitățile propuse la promovarea temelor orizontale din POCU 2014-2020, conform specificațiilor din Ghidului Solicitantului (Egalitatea de șanse, non-discriminarea,  Egalitatea între femei și bărbați, Dezvoltare durabila) </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1.5</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57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CF4364">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Sunt prezentate măsuri specifice prin care se asigură respectarea prevederilor legale în domeniul egali</w:t>
            </w:r>
            <w:r w:rsidR="00CF4364">
              <w:rPr>
                <w:rFonts w:ascii="Trebuchet MS" w:eastAsia="Times New Roman" w:hAnsi="Trebuchet MS" w:cs="Times New Roman"/>
              </w:rPr>
              <w:t>tății de şanse/ nediscriminare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0.5</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r>
      <w:tr w:rsidR="00E02BDD" w:rsidRPr="00E02BDD" w:rsidTr="00224AAE">
        <w:trPr>
          <w:trHeight w:val="53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CF4364">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 xml:space="preserve">Sunt prezentate măsuri </w:t>
            </w:r>
            <w:r w:rsidRPr="00CF4364">
              <w:rPr>
                <w:rFonts w:ascii="Trebuchet MS" w:eastAsia="Times New Roman" w:hAnsi="Trebuchet MS" w:cs="Times New Roman"/>
              </w:rPr>
              <w:t>specifice prin care se asigură respectarea prevederilor legale în domeniul</w:t>
            </w:r>
            <w:r w:rsidR="00CF4364" w:rsidRPr="00CF4364">
              <w:rPr>
                <w:rFonts w:ascii="Trebuchet MS" w:eastAsia="Times New Roman" w:hAnsi="Trebuchet MS" w:cs="Times New Roman"/>
                <w:bCs/>
              </w:rPr>
              <w:t xml:space="preserve"> </w:t>
            </w:r>
            <w:r w:rsidR="00CF4364" w:rsidRPr="00CF4364">
              <w:rPr>
                <w:rFonts w:ascii="Trebuchet MS" w:eastAsia="Times New Roman" w:hAnsi="Trebuchet MS" w:cs="Times New Roman"/>
              </w:rPr>
              <w:t xml:space="preserve">egalității </w:t>
            </w:r>
            <w:r w:rsidR="00CF4364" w:rsidRPr="00CF4364">
              <w:rPr>
                <w:rFonts w:ascii="Trebuchet MS" w:eastAsia="Times New Roman" w:hAnsi="Trebuchet MS" w:cs="Times New Roman"/>
                <w:bCs/>
              </w:rPr>
              <w:t>între femei și bărbați</w:t>
            </w:r>
            <w:r w:rsidRPr="00E02BDD">
              <w:rPr>
                <w:rFonts w:ascii="Trebuchet MS" w:eastAsia="Times New Roman" w:hAnsi="Trebuchet MS" w:cs="Times New Roman"/>
              </w:rPr>
              <w:t xml:space="preserve"> </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0.5</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620"/>
        </w:trPr>
        <w:tc>
          <w:tcPr>
            <w:tcW w:w="426" w:type="dxa"/>
            <w:tcBorders>
              <w:top w:val="nil"/>
              <w:left w:val="nil"/>
              <w:bottom w:val="nil"/>
              <w:right w:val="nil"/>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000000" w:fill="FFFFFF"/>
          </w:tcPr>
          <w:p w:rsidR="00855C89" w:rsidRPr="00E02BDD" w:rsidRDefault="00855C89" w:rsidP="00EE0652">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855C89" w:rsidRPr="00E02BDD" w:rsidRDefault="00855C89" w:rsidP="00EE0652">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Sunt prezentate măsuri specifice prin care se asigură respectarea prevederilor legale în domeniul dezvoltare durabila)</w:t>
            </w:r>
          </w:p>
        </w:tc>
        <w:tc>
          <w:tcPr>
            <w:tcW w:w="1085" w:type="dxa"/>
            <w:tcBorders>
              <w:top w:val="nil"/>
              <w:left w:val="nil"/>
              <w:bottom w:val="single" w:sz="4" w:space="0" w:color="auto"/>
              <w:right w:val="single" w:sz="4" w:space="0" w:color="auto"/>
            </w:tcBorders>
            <w:shd w:val="clear" w:color="000000" w:fill="FFFFFF"/>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0.5</w:t>
            </w:r>
          </w:p>
        </w:tc>
        <w:tc>
          <w:tcPr>
            <w:tcW w:w="1535" w:type="dxa"/>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67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1.6.</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Proiectul contribuie prin activitățile propuse la promovarea temelor secundare din POCU 2014-2020, conform specificațiilor din Ghidului Solicitantului (inovare socială</w:t>
            </w:r>
            <w:r w:rsidR="00341593">
              <w:rPr>
                <w:rFonts w:ascii="Trebuchet MS" w:eastAsia="Times New Roman" w:hAnsi="Trebuchet MS" w:cs="Times New Roman"/>
                <w:b/>
                <w:bCs/>
              </w:rPr>
              <w:t>, s</w:t>
            </w:r>
            <w:r w:rsidR="00341593" w:rsidRPr="00341593">
              <w:rPr>
                <w:rFonts w:ascii="Trebuchet MS" w:eastAsia="Times New Roman" w:hAnsi="Trebuchet MS" w:cs="Times New Roman"/>
                <w:b/>
                <w:bCs/>
              </w:rPr>
              <w:t xml:space="preserve">prijinirea tranziției către o economie cu emisii scăzute de dioxid de carbon și eficientă din punctul de </w:t>
            </w:r>
            <w:r w:rsidR="00341593">
              <w:rPr>
                <w:rFonts w:ascii="Trebuchet MS" w:eastAsia="Times New Roman" w:hAnsi="Trebuchet MS" w:cs="Times New Roman"/>
                <w:b/>
                <w:bCs/>
              </w:rPr>
              <w:t xml:space="preserve">vedere al utilizării resurselor, </w:t>
            </w:r>
            <w:r w:rsidR="00341593" w:rsidRPr="00341593">
              <w:rPr>
                <w:rFonts w:ascii="Trebuchet MS" w:eastAsia="Times New Roman" w:hAnsi="Trebuchet MS" w:cs="Times New Roman"/>
                <w:b/>
              </w:rPr>
              <w:t>nediscriminare</w:t>
            </w:r>
            <w:r w:rsidRPr="00E02BDD">
              <w:rPr>
                <w:rFonts w:ascii="Trebuchet MS" w:eastAsia="Times New Roman" w:hAnsi="Trebuchet MS" w:cs="Times New Roman"/>
                <w:b/>
                <w:bCs/>
              </w:rPr>
              <w:t>)</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66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lastRenderedPageBreak/>
              <w:t> </w:t>
            </w:r>
          </w:p>
        </w:tc>
        <w:tc>
          <w:tcPr>
            <w:tcW w:w="636" w:type="dxa"/>
            <w:tcBorders>
              <w:top w:val="nil"/>
              <w:left w:val="single" w:sz="4" w:space="0" w:color="auto"/>
              <w:bottom w:val="nil"/>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xml:space="preserve">Dacă proiectul propune și fundamentează 1 dintre temele secundare:  inovare socială/ </w:t>
            </w:r>
            <w:r w:rsidR="00523976" w:rsidRPr="00523976">
              <w:rPr>
                <w:rFonts w:ascii="Trebuchet MS" w:eastAsia="Times New Roman" w:hAnsi="Trebuchet MS" w:cs="Times New Roman"/>
              </w:rPr>
              <w:t xml:space="preserve">sprijinirea tranziției către o economie cu emisii scăzute de dioxid de carbon și eficientă din punctul de vedere al utilizării resurselor </w:t>
            </w:r>
            <w:r w:rsidR="00523976">
              <w:rPr>
                <w:rFonts w:ascii="Trebuchet MS" w:eastAsia="Times New Roman" w:hAnsi="Trebuchet MS" w:cs="Times New Roman"/>
              </w:rPr>
              <w:t>/</w:t>
            </w:r>
            <w:r w:rsidRPr="00E02BDD">
              <w:rPr>
                <w:rFonts w:ascii="Trebuchet MS" w:eastAsia="Times New Roman" w:hAnsi="Trebuchet MS" w:cs="Times New Roman"/>
              </w:rPr>
              <w:t>nediscriminare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0.5</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61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nil"/>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xml:space="preserve">Dacă proiectul propune și fundamentează 2 dintre temele secundare:  inovare socială/ </w:t>
            </w:r>
            <w:r w:rsidR="00EF4E27" w:rsidRPr="00EF4E27">
              <w:rPr>
                <w:rFonts w:ascii="Trebuchet MS" w:eastAsia="Times New Roman" w:hAnsi="Trebuchet MS" w:cs="Times New Roman"/>
              </w:rPr>
              <w:t xml:space="preserve">sprijinirea tranziției către o economie cu emisii scăzute de dioxid de carbon și eficientă din punctul de vedere al utilizării resurselor </w:t>
            </w:r>
            <w:r w:rsidR="00EF4E27">
              <w:rPr>
                <w:rFonts w:ascii="Trebuchet MS" w:eastAsia="Times New Roman" w:hAnsi="Trebuchet MS" w:cs="Times New Roman"/>
              </w:rPr>
              <w:t>/</w:t>
            </w:r>
            <w:r w:rsidRPr="00E02BDD">
              <w:rPr>
                <w:rFonts w:ascii="Trebuchet MS" w:eastAsia="Times New Roman" w:hAnsi="Trebuchet MS" w:cs="Times New Roman"/>
              </w:rPr>
              <w:t>nediscriminare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0.5</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96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1.7.</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jc w:val="both"/>
              <w:rPr>
                <w:rFonts w:ascii="Trebuchet MS" w:eastAsia="Times New Roman" w:hAnsi="Trebuchet MS" w:cs="Times New Roman"/>
                <w:b/>
                <w:bCs/>
              </w:rPr>
            </w:pPr>
            <w:r w:rsidRPr="00E02BDD">
              <w:rPr>
                <w:rFonts w:ascii="Trebuchet MS" w:eastAsia="Times New Roman" w:hAnsi="Trebuchet MS" w:cs="Times New Roman"/>
                <w:b/>
                <w:bCs/>
              </w:rPr>
              <w:t>Proiectul include descrierea clară a solicitantului si, dupa caz, a partenerilor, a rolului acestora, a utilității şi relevanței experienței fiecărui membru al parteneriatului în raport cu nevoile identificate ale grupului țintă şi cu obiectivele proiectului</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3.5</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818"/>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 xml:space="preserve">Este descrisă experiența solicitantului şi a partenerilor, implicarea acestora în proiect şi sunt prezentate resursele materiale şi umane pe care le are fiecare la dispoziție pentru implementarea </w:t>
            </w:r>
            <w:r w:rsidRPr="00E02BDD">
              <w:rPr>
                <w:rFonts w:ascii="Trebuchet MS" w:eastAsia="Times New Roman" w:hAnsi="Trebuchet MS" w:cs="Times New Roman"/>
                <w:bCs/>
              </w:rPr>
              <w:t>activitățiilor principale din proiect?</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1E3C4D"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2</w:t>
            </w:r>
          </w:p>
        </w:tc>
        <w:tc>
          <w:tcPr>
            <w:tcW w:w="1535" w:type="dxa"/>
            <w:tcBorders>
              <w:top w:val="nil"/>
              <w:left w:val="single" w:sz="4" w:space="0" w:color="auto"/>
              <w:bottom w:val="single" w:sz="4" w:space="0" w:color="000000"/>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r>
      <w:tr w:rsidR="001E3C4D" w:rsidRPr="001E3C4D" w:rsidTr="00224AAE">
        <w:trPr>
          <w:trHeight w:val="818"/>
        </w:trPr>
        <w:tc>
          <w:tcPr>
            <w:tcW w:w="426" w:type="dxa"/>
            <w:tcBorders>
              <w:top w:val="nil"/>
              <w:left w:val="nil"/>
              <w:bottom w:val="nil"/>
              <w:right w:val="nil"/>
            </w:tcBorders>
            <w:shd w:val="clear" w:color="000000" w:fill="FFFFFF"/>
          </w:tcPr>
          <w:p w:rsidR="001E3C4D" w:rsidRPr="001E3C4D" w:rsidRDefault="001E3C4D" w:rsidP="001E3C4D">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000000"/>
              <w:right w:val="single" w:sz="4" w:space="0" w:color="auto"/>
            </w:tcBorders>
            <w:shd w:val="clear" w:color="000000" w:fill="FFFFFF"/>
          </w:tcPr>
          <w:p w:rsidR="001E3C4D" w:rsidRPr="001E3C4D" w:rsidRDefault="001E3C4D" w:rsidP="001E3C4D">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1E3C4D" w:rsidRPr="001E3C4D" w:rsidRDefault="001E3C4D" w:rsidP="001E3C4D">
            <w:pPr>
              <w:keepNext/>
              <w:keepLines/>
              <w:spacing w:before="200" w:after="120" w:line="276" w:lineRule="auto"/>
              <w:jc w:val="both"/>
              <w:outlineLvl w:val="7"/>
              <w:rPr>
                <w:rFonts w:ascii="Trebuchet MS" w:hAnsi="Trebuchet MS" w:cs="Arial"/>
                <w:lang w:val="ro-RO"/>
              </w:rPr>
            </w:pPr>
            <w:r w:rsidRPr="001E3C4D">
              <w:rPr>
                <w:rFonts w:ascii="Trebuchet MS" w:hAnsi="Trebuchet MS" w:cs="Arial"/>
                <w:lang w:val="ro-RO"/>
              </w:rPr>
              <w:t xml:space="preserve">Activitățile pe care le va implementa solicitantul și, dacă e cazul, fiecare dintre parteneri în cadrul proiectului au legătură directă cu </w:t>
            </w:r>
            <w:r w:rsidRPr="001E3C4D">
              <w:rPr>
                <w:rFonts w:ascii="Trebuchet MS" w:hAnsi="Trebuchet MS" w:cs="Arial"/>
                <w:lang w:val="ro-RO"/>
              </w:rPr>
              <w:t>activitățile pe care le desfasoara conform actului normativ de organizare si functionare</w:t>
            </w:r>
          </w:p>
        </w:tc>
        <w:tc>
          <w:tcPr>
            <w:tcW w:w="1085" w:type="dxa"/>
            <w:tcBorders>
              <w:top w:val="nil"/>
              <w:left w:val="nil"/>
              <w:bottom w:val="single" w:sz="4" w:space="0" w:color="auto"/>
              <w:right w:val="single" w:sz="4" w:space="0" w:color="auto"/>
            </w:tcBorders>
            <w:shd w:val="clear" w:color="000000" w:fill="FFFFFF"/>
            <w:noWrap/>
            <w:vAlign w:val="center"/>
          </w:tcPr>
          <w:p w:rsidR="001E3C4D" w:rsidRPr="001E3C4D" w:rsidRDefault="001E3C4D" w:rsidP="001E3C4D">
            <w:pPr>
              <w:spacing w:after="0" w:line="240" w:lineRule="auto"/>
              <w:jc w:val="center"/>
              <w:rPr>
                <w:rFonts w:ascii="Trebuchet MS" w:eastAsia="Times New Roman" w:hAnsi="Trebuchet MS" w:cs="Times New Roman"/>
                <w:b/>
                <w:bCs/>
              </w:rPr>
            </w:pPr>
            <w:r w:rsidRPr="001E3C4D">
              <w:rPr>
                <w:rFonts w:ascii="Trebuchet MS" w:eastAsia="Times New Roman" w:hAnsi="Trebuchet MS" w:cs="Times New Roman"/>
                <w:b/>
                <w:bCs/>
              </w:rPr>
              <w:t>0.5</w:t>
            </w:r>
          </w:p>
        </w:tc>
        <w:tc>
          <w:tcPr>
            <w:tcW w:w="1535" w:type="dxa"/>
            <w:tcBorders>
              <w:top w:val="nil"/>
              <w:left w:val="single" w:sz="4" w:space="0" w:color="auto"/>
              <w:bottom w:val="single" w:sz="4" w:space="0" w:color="000000"/>
              <w:right w:val="single" w:sz="4" w:space="0" w:color="auto"/>
            </w:tcBorders>
            <w:shd w:val="clear" w:color="auto" w:fill="auto"/>
            <w:noWrap/>
            <w:vAlign w:val="center"/>
          </w:tcPr>
          <w:p w:rsidR="001E3C4D" w:rsidRPr="001E3C4D" w:rsidRDefault="001E3C4D" w:rsidP="001E3C4D">
            <w:pPr>
              <w:spacing w:after="0" w:line="240" w:lineRule="auto"/>
              <w:jc w:val="center"/>
              <w:rPr>
                <w:rFonts w:ascii="Trebuchet MS" w:eastAsia="Times New Roman" w:hAnsi="Trebuchet MS" w:cs="Times New Roman"/>
                <w:b/>
                <w:bCs/>
              </w:rPr>
            </w:pPr>
          </w:p>
        </w:tc>
      </w:tr>
      <w:tr w:rsidR="001E3C4D" w:rsidRPr="001E3C4D" w:rsidTr="00224AAE">
        <w:trPr>
          <w:trHeight w:val="818"/>
        </w:trPr>
        <w:tc>
          <w:tcPr>
            <w:tcW w:w="426" w:type="dxa"/>
            <w:tcBorders>
              <w:top w:val="nil"/>
              <w:left w:val="nil"/>
              <w:bottom w:val="nil"/>
              <w:right w:val="nil"/>
            </w:tcBorders>
            <w:shd w:val="clear" w:color="000000" w:fill="FFFFFF"/>
          </w:tcPr>
          <w:p w:rsidR="001E3C4D" w:rsidRPr="001E3C4D" w:rsidRDefault="001E3C4D" w:rsidP="001E3C4D">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000000"/>
              <w:right w:val="single" w:sz="4" w:space="0" w:color="auto"/>
            </w:tcBorders>
            <w:shd w:val="clear" w:color="000000" w:fill="FFFFFF"/>
          </w:tcPr>
          <w:p w:rsidR="001E3C4D" w:rsidRPr="001E3C4D" w:rsidRDefault="001E3C4D" w:rsidP="001E3C4D">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1E3C4D" w:rsidRPr="001E3C4D" w:rsidRDefault="001E3C4D" w:rsidP="001E3C4D">
            <w:r w:rsidRPr="001E3C4D">
              <w:rPr>
                <w:rFonts w:ascii="Trebuchet MS" w:hAnsi="Trebuchet MS" w:cs="Arial"/>
                <w:lang w:val="ro-RO"/>
              </w:rPr>
              <w:t>Implicarea partenerului în proiect aduce plus-valoare, maximizând rezultatele proiectului şi calitatea acestora</w:t>
            </w:r>
          </w:p>
        </w:tc>
        <w:tc>
          <w:tcPr>
            <w:tcW w:w="1085" w:type="dxa"/>
            <w:tcBorders>
              <w:top w:val="nil"/>
              <w:left w:val="nil"/>
              <w:bottom w:val="single" w:sz="4" w:space="0" w:color="auto"/>
              <w:right w:val="single" w:sz="4" w:space="0" w:color="auto"/>
            </w:tcBorders>
            <w:shd w:val="clear" w:color="000000" w:fill="FFFFFF"/>
            <w:noWrap/>
            <w:vAlign w:val="center"/>
          </w:tcPr>
          <w:p w:rsidR="001E3C4D" w:rsidRPr="001E3C4D" w:rsidRDefault="001E3C4D" w:rsidP="001E3C4D">
            <w:pPr>
              <w:spacing w:after="0" w:line="240" w:lineRule="auto"/>
              <w:jc w:val="center"/>
              <w:rPr>
                <w:rFonts w:ascii="Trebuchet MS" w:eastAsia="Times New Roman" w:hAnsi="Trebuchet MS" w:cs="Times New Roman"/>
                <w:b/>
                <w:bCs/>
              </w:rPr>
            </w:pPr>
            <w:r w:rsidRPr="001E3C4D">
              <w:rPr>
                <w:rFonts w:ascii="Trebuchet MS" w:eastAsia="Times New Roman" w:hAnsi="Trebuchet MS" w:cs="Times New Roman"/>
                <w:b/>
                <w:bCs/>
              </w:rPr>
              <w:t>1.5</w:t>
            </w:r>
          </w:p>
        </w:tc>
        <w:tc>
          <w:tcPr>
            <w:tcW w:w="1535" w:type="dxa"/>
            <w:tcBorders>
              <w:top w:val="nil"/>
              <w:left w:val="single" w:sz="4" w:space="0" w:color="auto"/>
              <w:bottom w:val="single" w:sz="4" w:space="0" w:color="000000"/>
              <w:right w:val="single" w:sz="4" w:space="0" w:color="auto"/>
            </w:tcBorders>
            <w:shd w:val="clear" w:color="auto" w:fill="auto"/>
            <w:noWrap/>
            <w:vAlign w:val="center"/>
          </w:tcPr>
          <w:p w:rsidR="001E3C4D" w:rsidRPr="001E3C4D" w:rsidRDefault="001E3C4D" w:rsidP="001E3C4D">
            <w:pPr>
              <w:spacing w:after="0" w:line="240" w:lineRule="auto"/>
              <w:jc w:val="center"/>
              <w:rPr>
                <w:rFonts w:ascii="Trebuchet MS" w:eastAsia="Times New Roman" w:hAnsi="Trebuchet MS" w:cs="Times New Roman"/>
                <w:b/>
                <w:bCs/>
              </w:rPr>
            </w:pPr>
          </w:p>
        </w:tc>
      </w:tr>
      <w:tr w:rsidR="00E02BDD" w:rsidRPr="00E02BDD" w:rsidTr="00224AAE">
        <w:trPr>
          <w:trHeight w:val="71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C4D79B"/>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9653" w:type="dxa"/>
            <w:gridSpan w:val="2"/>
            <w:tcBorders>
              <w:top w:val="single" w:sz="4" w:space="0" w:color="auto"/>
              <w:left w:val="nil"/>
              <w:bottom w:val="single" w:sz="4" w:space="0" w:color="auto"/>
              <w:right w:val="single" w:sz="4" w:space="0" w:color="000000"/>
            </w:tcBorders>
            <w:shd w:val="clear" w:color="000000" w:fill="C4D79B"/>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EFICACITATE – măsura în care rezultatele proiectului contribuie la atingerea obiectivelor propuse (maxim 30 puncte minim 21 puncte)</w:t>
            </w:r>
          </w:p>
        </w:tc>
        <w:tc>
          <w:tcPr>
            <w:tcW w:w="1085" w:type="dxa"/>
            <w:tcBorders>
              <w:top w:val="nil"/>
              <w:left w:val="nil"/>
              <w:bottom w:val="single" w:sz="4" w:space="0" w:color="auto"/>
              <w:right w:val="single" w:sz="4" w:space="0" w:color="auto"/>
            </w:tcBorders>
            <w:shd w:val="clear" w:color="000000" w:fill="C4D79B"/>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30</w:t>
            </w:r>
          </w:p>
        </w:tc>
        <w:tc>
          <w:tcPr>
            <w:tcW w:w="1535" w:type="dxa"/>
            <w:tcBorders>
              <w:top w:val="nil"/>
              <w:left w:val="nil"/>
              <w:bottom w:val="single" w:sz="4" w:space="0" w:color="auto"/>
              <w:right w:val="single" w:sz="4" w:space="0" w:color="auto"/>
            </w:tcBorders>
            <w:shd w:val="clear" w:color="000000" w:fill="C4D79B"/>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81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2.1.</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Indicatorii de realizare imediata sunt rezultatul direct al activităților proiectului, țintele sunt realiste (cuantificate corect) şi conduc la îndeplinirea obiectivelor proiectului</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9</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53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Exista corelare între activități, realizările imediate (natură şi ținte) şi grupul țintă (natură şi dimensiune)?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AD5A79" w:rsidP="00EE0652">
            <w:pPr>
              <w:spacing w:after="0" w:line="240" w:lineRule="auto"/>
              <w:jc w:val="center"/>
              <w:rPr>
                <w:rFonts w:ascii="Trebuchet MS" w:eastAsia="Times New Roman" w:hAnsi="Trebuchet MS" w:cs="Times New Roman"/>
              </w:rPr>
            </w:pPr>
            <w:r>
              <w:rPr>
                <w:rFonts w:ascii="Trebuchet MS" w:eastAsia="Times New Roman" w:hAnsi="Trebuchet MS" w:cs="Times New Roman"/>
              </w:rPr>
              <w:t>3</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80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3C1018" w:rsidP="00EE0652">
            <w:pPr>
              <w:spacing w:after="0" w:line="240" w:lineRule="auto"/>
              <w:rPr>
                <w:rFonts w:ascii="Trebuchet MS" w:eastAsia="Times New Roman" w:hAnsi="Trebuchet MS" w:cs="Times New Roman"/>
              </w:rPr>
            </w:pPr>
            <w:r>
              <w:rPr>
                <w:rFonts w:ascii="Trebuchet MS" w:eastAsia="Times New Roman" w:hAnsi="Trebuchet MS" w:cs="Times New Roman"/>
              </w:rPr>
              <w:t>Activitatile sunt descrise</w:t>
            </w:r>
            <w:r w:rsidR="00855C89" w:rsidRPr="00E02BDD">
              <w:rPr>
                <w:rFonts w:ascii="Trebuchet MS" w:eastAsia="Times New Roman" w:hAnsi="Trebuchet MS" w:cs="Times New Roman"/>
              </w:rPr>
              <w:t xml:space="preserve"> detaliat şi contribuie în mod direct la atingerea indicatorilor de realizare </w:t>
            </w:r>
            <w:r w:rsidR="00AD5A79">
              <w:rPr>
                <w:rFonts w:ascii="Trebuchet MS" w:eastAsia="Times New Roman" w:hAnsi="Trebuchet MS" w:cs="Times New Roman"/>
              </w:rPr>
              <w:t xml:space="preserve">imediata </w:t>
            </w:r>
            <w:r w:rsidR="00855C89" w:rsidRPr="00E02BDD">
              <w:rPr>
                <w:rFonts w:ascii="Trebuchet MS" w:eastAsia="Times New Roman" w:hAnsi="Trebuchet MS" w:cs="Times New Roman"/>
              </w:rPr>
              <w:t>propuşi prin proiect, având în vedere resursele financiare, umane şi materiale ale proiectului?</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AD5A79" w:rsidP="00EE0652">
            <w:pPr>
              <w:spacing w:after="0" w:line="240" w:lineRule="auto"/>
              <w:jc w:val="center"/>
              <w:rPr>
                <w:rFonts w:ascii="Trebuchet MS" w:eastAsia="Times New Roman" w:hAnsi="Trebuchet MS" w:cs="Times New Roman"/>
              </w:rPr>
            </w:pPr>
            <w:r>
              <w:rPr>
                <w:rFonts w:ascii="Trebuchet MS" w:eastAsia="Times New Roman" w:hAnsi="Trebuchet MS" w:cs="Times New Roman"/>
              </w:rPr>
              <w:t>3</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710"/>
        </w:trPr>
        <w:tc>
          <w:tcPr>
            <w:tcW w:w="426" w:type="dxa"/>
            <w:tcBorders>
              <w:top w:val="nil"/>
              <w:left w:val="nil"/>
              <w:bottom w:val="nil"/>
              <w:right w:val="nil"/>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Tintele propuse sunt stabilite in functie de tipul activitatilor, graficul de planificare al activitatilor, resursele prevazute, natura rezultatelor</w:t>
            </w:r>
          </w:p>
        </w:tc>
        <w:tc>
          <w:tcPr>
            <w:tcW w:w="1085" w:type="dxa"/>
            <w:tcBorders>
              <w:top w:val="nil"/>
              <w:left w:val="nil"/>
              <w:bottom w:val="single" w:sz="4" w:space="0" w:color="auto"/>
              <w:right w:val="single" w:sz="4" w:space="0" w:color="auto"/>
            </w:tcBorders>
            <w:shd w:val="clear" w:color="000000" w:fill="FFFFFF"/>
            <w:noWrap/>
            <w:vAlign w:val="center"/>
          </w:tcPr>
          <w:p w:rsidR="00855C89" w:rsidRPr="00E02BDD" w:rsidRDefault="00AD5A79" w:rsidP="00EE0652">
            <w:pPr>
              <w:spacing w:after="0" w:line="240" w:lineRule="auto"/>
              <w:jc w:val="center"/>
              <w:rPr>
                <w:rFonts w:ascii="Trebuchet MS" w:eastAsia="Times New Roman" w:hAnsi="Trebuchet MS" w:cs="Times New Roman"/>
              </w:rPr>
            </w:pPr>
            <w:r>
              <w:rPr>
                <w:rFonts w:ascii="Trebuchet MS" w:eastAsia="Times New Roman" w:hAnsi="Trebuchet MS" w:cs="Times New Roman"/>
              </w:rPr>
              <w:t>3</w:t>
            </w:r>
          </w:p>
        </w:tc>
        <w:tc>
          <w:tcPr>
            <w:tcW w:w="1535" w:type="dxa"/>
            <w:vMerge/>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78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lastRenderedPageBreak/>
              <w:t> </w:t>
            </w:r>
          </w:p>
        </w:tc>
        <w:tc>
          <w:tcPr>
            <w:tcW w:w="636" w:type="dxa"/>
            <w:tcBorders>
              <w:top w:val="nil"/>
              <w:left w:val="single" w:sz="4" w:space="0" w:color="auto"/>
              <w:bottom w:val="single" w:sz="4" w:space="0" w:color="auto"/>
              <w:right w:val="single" w:sz="4" w:space="0" w:color="auto"/>
            </w:tcBorders>
            <w:shd w:val="clear" w:color="000000" w:fill="EEECE1"/>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xml:space="preserve">2.2. </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855C89" w:rsidRPr="00E02BDD" w:rsidRDefault="00855C89" w:rsidP="00D2232E">
            <w:pPr>
              <w:spacing w:after="0" w:line="240" w:lineRule="auto"/>
              <w:jc w:val="both"/>
              <w:rPr>
                <w:rFonts w:ascii="Trebuchet MS" w:eastAsia="Times New Roman" w:hAnsi="Trebuchet MS" w:cs="Times New Roman"/>
                <w:b/>
                <w:bCs/>
              </w:rPr>
            </w:pPr>
            <w:r w:rsidRPr="00E02BDD">
              <w:rPr>
                <w:rFonts w:ascii="Trebuchet MS" w:eastAsia="Times New Roman" w:hAnsi="Trebuchet MS" w:cs="Times New Roman"/>
                <w:b/>
                <w:bCs/>
              </w:rPr>
              <w:t>Indicatorii de rezultat imediat sunt corelați cu obiectivele proiectului şi conduc la îndeplinirea obiectivelor de program</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713CD6"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4</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xml:space="preserve">punctajele sunt cumulative pentru punctele A, B </w:t>
            </w:r>
            <w:r w:rsidR="00D2232E">
              <w:rPr>
                <w:rFonts w:ascii="Trebuchet MS" w:eastAsia="Times New Roman" w:hAnsi="Trebuchet MS" w:cs="Times New Roman"/>
                <w:b/>
                <w:bCs/>
              </w:rPr>
              <w:t>si C</w:t>
            </w:r>
          </w:p>
        </w:tc>
      </w:tr>
      <w:tr w:rsidR="00E02BDD" w:rsidRPr="00E02BDD" w:rsidTr="00224AAE">
        <w:trPr>
          <w:trHeight w:val="998"/>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FCD5B4"/>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A.</w:t>
            </w:r>
          </w:p>
        </w:tc>
        <w:tc>
          <w:tcPr>
            <w:tcW w:w="9653" w:type="dxa"/>
            <w:gridSpan w:val="2"/>
            <w:tcBorders>
              <w:top w:val="single" w:sz="4" w:space="0" w:color="auto"/>
              <w:left w:val="nil"/>
              <w:bottom w:val="single" w:sz="4" w:space="0" w:color="auto"/>
              <w:right w:val="single" w:sz="4" w:space="0" w:color="000000"/>
            </w:tcBorders>
            <w:shd w:val="clear" w:color="000000" w:fill="FCD5B4"/>
            <w:vAlign w:val="center"/>
            <w:hideMark/>
          </w:tcPr>
          <w:p w:rsidR="000E2D11" w:rsidRPr="00E02BDD" w:rsidRDefault="00855C89" w:rsidP="000E2D11">
            <w:pPr>
              <w:spacing w:after="0" w:line="240" w:lineRule="auto"/>
              <w:jc w:val="both"/>
              <w:rPr>
                <w:rFonts w:ascii="Trebuchet MS" w:eastAsia="Times New Roman" w:hAnsi="Trebuchet MS" w:cs="Times New Roman"/>
                <w:b/>
                <w:bCs/>
              </w:rPr>
            </w:pPr>
            <w:r w:rsidRPr="00E02BDD">
              <w:rPr>
                <w:rFonts w:ascii="Trebuchet MS" w:eastAsia="Times New Roman" w:hAnsi="Trebuchet MS" w:cs="Times New Roman"/>
                <w:b/>
                <w:bCs/>
              </w:rPr>
              <w:t xml:space="preserve">Contribuția proiectului la </w:t>
            </w:r>
            <w:r w:rsidR="000E2D11">
              <w:rPr>
                <w:rFonts w:ascii="Trebuchet MS" w:eastAsia="Times New Roman" w:hAnsi="Trebuchet MS" w:cs="Times New Roman"/>
                <w:b/>
                <w:bCs/>
              </w:rPr>
              <w:t xml:space="preserve">atingerea indicatorului de rezultat imediat </w:t>
            </w:r>
            <w:r w:rsidR="000E2D11" w:rsidRPr="000E2D11">
              <w:rPr>
                <w:rFonts w:ascii="Trebuchet MS" w:eastAsia="Times New Roman" w:hAnsi="Trebuchet MS" w:cs="Times New Roman"/>
                <w:b/>
                <w:bCs/>
                <w:i/>
                <w:iCs/>
              </w:rPr>
              <w:t>4S50 Instrumente/ proceduri/ mecanisme etc. validate și utili</w:t>
            </w:r>
            <w:r w:rsidR="000E2D11">
              <w:rPr>
                <w:rFonts w:ascii="Trebuchet MS" w:eastAsia="Times New Roman" w:hAnsi="Trebuchet MS" w:cs="Times New Roman"/>
                <w:b/>
                <w:bCs/>
                <w:i/>
                <w:iCs/>
              </w:rPr>
              <w:t>zate în furnizarea serviciilor</w:t>
            </w:r>
          </w:p>
          <w:p w:rsidR="00855C89" w:rsidRPr="00E02BDD" w:rsidRDefault="00855C89" w:rsidP="000E2D11">
            <w:pPr>
              <w:spacing w:after="0" w:line="240" w:lineRule="auto"/>
              <w:jc w:val="both"/>
              <w:rPr>
                <w:rFonts w:ascii="Trebuchet MS" w:eastAsia="Times New Roman" w:hAnsi="Trebuchet MS" w:cs="Times New Roman"/>
                <w:b/>
                <w:bCs/>
              </w:rPr>
            </w:pPr>
          </w:p>
        </w:tc>
        <w:tc>
          <w:tcPr>
            <w:tcW w:w="1085" w:type="dxa"/>
            <w:tcBorders>
              <w:top w:val="nil"/>
              <w:left w:val="nil"/>
              <w:bottom w:val="single" w:sz="4" w:space="0" w:color="auto"/>
              <w:right w:val="single" w:sz="4" w:space="0" w:color="auto"/>
            </w:tcBorders>
            <w:shd w:val="clear" w:color="000000" w:fill="FCD5B4"/>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tcBorders>
              <w:top w:val="nil"/>
              <w:left w:val="nil"/>
              <w:bottom w:val="single" w:sz="4" w:space="0" w:color="auto"/>
              <w:right w:val="single" w:sz="4" w:space="0" w:color="auto"/>
            </w:tcBorders>
            <w:shd w:val="clear" w:color="000000" w:fill="FCD5B4"/>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disjunctive în interiorul punctului A</w:t>
            </w:r>
          </w:p>
        </w:tc>
      </w:tr>
      <w:tr w:rsidR="00E02BDD" w:rsidRPr="00E02BDD" w:rsidTr="00224AAE">
        <w:trPr>
          <w:trHeight w:val="53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nil"/>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117704">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Pentru proiectele care prevăd o țintă a indicatorului de rezultat 4S</w:t>
            </w:r>
            <w:r w:rsidR="000E2D11">
              <w:rPr>
                <w:rFonts w:ascii="Trebuchet MS" w:eastAsia="Times New Roman" w:hAnsi="Trebuchet MS" w:cs="Times New Roman"/>
              </w:rPr>
              <w:t>50</w:t>
            </w:r>
            <w:r w:rsidRPr="00E02BDD">
              <w:rPr>
                <w:rFonts w:ascii="Trebuchet MS" w:eastAsia="Times New Roman" w:hAnsi="Trebuchet MS" w:cs="Times New Roman"/>
              </w:rPr>
              <w:t xml:space="preserve"> de </w:t>
            </w:r>
            <w:r w:rsidR="000E2D11">
              <w:rPr>
                <w:rFonts w:ascii="Trebuchet MS" w:eastAsia="Times New Roman" w:hAnsi="Trebuchet MS" w:cs="Times New Roman"/>
              </w:rPr>
              <w:t>40</w:t>
            </w:r>
            <w:r w:rsidRPr="00E02BDD">
              <w:rPr>
                <w:rFonts w:ascii="Trebuchet MS" w:eastAsia="Times New Roman" w:hAnsi="Trebuchet MS" w:cs="Times New Roman"/>
              </w:rPr>
              <w:t xml:space="preserve"> </w:t>
            </w:r>
            <w:r w:rsidR="000E2D11" w:rsidRPr="000E2D11">
              <w:rPr>
                <w:rFonts w:ascii="Trebuchet MS" w:eastAsia="Times New Roman" w:hAnsi="Trebuchet MS" w:cs="Times New Roman"/>
              </w:rPr>
              <w:t>Instrumente/ proceduri/ mecanisme etc. validate și utilizate în furnizarea serviciilor</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647"/>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nil"/>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0E2D11" w:rsidP="00117704">
            <w:pPr>
              <w:spacing w:after="0" w:line="240" w:lineRule="auto"/>
              <w:jc w:val="both"/>
              <w:rPr>
                <w:rFonts w:ascii="Trebuchet MS" w:eastAsia="Times New Roman" w:hAnsi="Trebuchet MS" w:cs="Times New Roman"/>
              </w:rPr>
            </w:pPr>
            <w:r w:rsidRPr="000E2D11">
              <w:rPr>
                <w:rFonts w:ascii="Trebuchet MS" w:eastAsia="Times New Roman" w:hAnsi="Trebuchet MS" w:cs="Times New Roman"/>
              </w:rPr>
              <w:t xml:space="preserve">Pentru proiectele care prevăd o țintă a indicatorului de rezultat 4S50 de </w:t>
            </w:r>
            <w:r>
              <w:rPr>
                <w:rFonts w:ascii="Trebuchet MS" w:eastAsia="Times New Roman" w:hAnsi="Trebuchet MS" w:cs="Times New Roman"/>
              </w:rPr>
              <w:t>peste 41 i</w:t>
            </w:r>
            <w:r w:rsidRPr="000E2D11">
              <w:rPr>
                <w:rFonts w:ascii="Trebuchet MS" w:eastAsia="Times New Roman" w:hAnsi="Trebuchet MS" w:cs="Times New Roman"/>
              </w:rPr>
              <w:t>nstrumente/ proceduri/ mecanisme etc. validate și utilizate în furnizarea serviciilor</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97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B</w:t>
            </w:r>
          </w:p>
        </w:tc>
        <w:tc>
          <w:tcPr>
            <w:tcW w:w="9653" w:type="dxa"/>
            <w:gridSpan w:val="2"/>
            <w:tcBorders>
              <w:top w:val="single" w:sz="4" w:space="0" w:color="auto"/>
              <w:left w:val="nil"/>
              <w:bottom w:val="single" w:sz="4" w:space="0" w:color="auto"/>
              <w:right w:val="single" w:sz="4" w:space="0" w:color="000000"/>
            </w:tcBorders>
            <w:shd w:val="clear" w:color="000000" w:fill="FCD5B4"/>
            <w:vAlign w:val="center"/>
            <w:hideMark/>
          </w:tcPr>
          <w:p w:rsidR="00855C89" w:rsidRPr="00E02BDD" w:rsidRDefault="00421FC9" w:rsidP="00EE0652">
            <w:pPr>
              <w:spacing w:after="0" w:line="240" w:lineRule="auto"/>
              <w:rPr>
                <w:rFonts w:ascii="Trebuchet MS" w:eastAsia="Times New Roman" w:hAnsi="Trebuchet MS" w:cs="Times New Roman"/>
                <w:b/>
                <w:bCs/>
              </w:rPr>
            </w:pPr>
            <w:r w:rsidRPr="00421FC9">
              <w:rPr>
                <w:rFonts w:ascii="Trebuchet MS" w:eastAsia="Times New Roman" w:hAnsi="Trebuchet MS" w:cs="Times New Roman"/>
                <w:b/>
                <w:bCs/>
              </w:rPr>
              <w:t xml:space="preserve">Contribuția proiectului la atingerea indicatorului de rezultat imediat </w:t>
            </w:r>
            <w:r w:rsidRPr="00421FC9">
              <w:rPr>
                <w:rFonts w:ascii="Trebuchet MS" w:eastAsia="Times New Roman" w:hAnsi="Trebuchet MS" w:cs="Times New Roman"/>
                <w:b/>
                <w:bCs/>
                <w:i/>
              </w:rPr>
              <w:t>4S48 Persoane care și-au îmbunătățit nivelul de calificare/ certificate urmare a sprijinului primit</w:t>
            </w:r>
          </w:p>
        </w:tc>
        <w:tc>
          <w:tcPr>
            <w:tcW w:w="1085" w:type="dxa"/>
            <w:tcBorders>
              <w:top w:val="nil"/>
              <w:left w:val="nil"/>
              <w:bottom w:val="single" w:sz="4" w:space="0" w:color="auto"/>
              <w:right w:val="single" w:sz="4" w:space="0" w:color="auto"/>
            </w:tcBorders>
            <w:shd w:val="clear" w:color="000000" w:fill="FCD5B4"/>
            <w:noWrap/>
            <w:vAlign w:val="center"/>
            <w:hideMark/>
          </w:tcPr>
          <w:p w:rsidR="00855C89" w:rsidRPr="00E02BDD" w:rsidRDefault="00F63A94"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2</w:t>
            </w:r>
          </w:p>
        </w:tc>
        <w:tc>
          <w:tcPr>
            <w:tcW w:w="1535" w:type="dxa"/>
            <w:tcBorders>
              <w:top w:val="nil"/>
              <w:left w:val="nil"/>
              <w:bottom w:val="single" w:sz="4" w:space="0" w:color="auto"/>
              <w:right w:val="single" w:sz="4" w:space="0" w:color="auto"/>
            </w:tcBorders>
            <w:shd w:val="clear" w:color="000000" w:fill="FCD5B4"/>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disjunctive în interiorul punctului B</w:t>
            </w:r>
          </w:p>
        </w:tc>
      </w:tr>
      <w:tr w:rsidR="00E02BDD" w:rsidRPr="00E02BDD" w:rsidTr="00224AAE">
        <w:trPr>
          <w:trHeight w:val="746"/>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421FC9">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 xml:space="preserve">Pentru proiectele care prevăd o țintă a indicatorului de rezultat imediat </w:t>
            </w:r>
            <w:r w:rsidR="00421FC9" w:rsidRPr="00421FC9">
              <w:rPr>
                <w:rFonts w:ascii="Trebuchet MS" w:eastAsia="Times New Roman" w:hAnsi="Trebuchet MS" w:cs="Times New Roman"/>
                <w:b/>
                <w:bCs/>
              </w:rPr>
              <w:t xml:space="preserve">4S48 Persoane care și-au îmbunătățit nivelul de calificare/ certificate urmare a sprijinului primit </w:t>
            </w:r>
            <w:r w:rsidRPr="00E02BDD">
              <w:rPr>
                <w:rFonts w:ascii="Trebuchet MS" w:eastAsia="Times New Roman" w:hAnsi="Trebuchet MS" w:cs="Times New Roman"/>
              </w:rPr>
              <w:t xml:space="preserve">egală cu </w:t>
            </w:r>
            <w:r w:rsidR="00421FC9">
              <w:rPr>
                <w:rFonts w:ascii="Trebuchet MS" w:eastAsia="Times New Roman" w:hAnsi="Trebuchet MS" w:cs="Times New Roman"/>
                <w:b/>
                <w:bCs/>
              </w:rPr>
              <w:t>200 persoane</w:t>
            </w:r>
            <w:r w:rsidRPr="00E02BDD">
              <w:rPr>
                <w:rFonts w:ascii="Trebuchet MS" w:eastAsia="Times New Roman" w:hAnsi="Trebuchet MS" w:cs="Times New Roman"/>
              </w:rPr>
              <w:t xml:space="preserve"> </w:t>
            </w:r>
            <w:r w:rsidRPr="00421FC9">
              <w:rPr>
                <w:rFonts w:ascii="Trebuchet MS" w:eastAsia="Times New Roman" w:hAnsi="Trebuchet MS" w:cs="Times New Roman"/>
                <w:b/>
              </w:rPr>
              <w:t>(</w:t>
            </w:r>
            <w:r w:rsidR="00421FC9" w:rsidRPr="00421FC9">
              <w:rPr>
                <w:rFonts w:ascii="Trebuchet MS" w:eastAsia="Times New Roman" w:hAnsi="Trebuchet MS" w:cs="Times New Roman"/>
                <w:b/>
              </w:rPr>
              <w:t xml:space="preserve">element de </w:t>
            </w:r>
            <w:r w:rsidRPr="00421FC9">
              <w:rPr>
                <w:rFonts w:ascii="Trebuchet MS" w:eastAsia="Times New Roman" w:hAnsi="Trebuchet MS" w:cs="Times New Roman"/>
                <w:b/>
              </w:rPr>
              <w:t>eligibilitate</w:t>
            </w:r>
            <w:r w:rsidR="00421FC9" w:rsidRPr="00421FC9">
              <w:rPr>
                <w:rFonts w:ascii="Trebuchet MS" w:eastAsia="Times New Roman" w:hAnsi="Trebuchet MS" w:cs="Times New Roman"/>
                <w:b/>
              </w:rPr>
              <w:t xml:space="preserve"> proiect</w:t>
            </w:r>
            <w:r w:rsidRPr="00421FC9">
              <w:rPr>
                <w:rFonts w:ascii="Trebuchet MS" w:eastAsia="Times New Roman" w:hAnsi="Trebuchet MS" w:cs="Times New Roman"/>
                <w:b/>
              </w:rPr>
              <w:t>)</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w:t>
            </w:r>
          </w:p>
        </w:tc>
        <w:tc>
          <w:tcPr>
            <w:tcW w:w="153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746"/>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3007C1" w:rsidP="003007C1">
            <w:pPr>
              <w:spacing w:after="0" w:line="240" w:lineRule="auto"/>
              <w:jc w:val="both"/>
              <w:rPr>
                <w:rFonts w:ascii="Trebuchet MS" w:eastAsia="Times New Roman" w:hAnsi="Trebuchet MS" w:cs="Times New Roman"/>
              </w:rPr>
            </w:pPr>
            <w:r w:rsidRPr="003007C1">
              <w:rPr>
                <w:rFonts w:ascii="Trebuchet MS" w:eastAsia="Times New Roman" w:hAnsi="Trebuchet MS" w:cs="Times New Roman"/>
              </w:rPr>
              <w:t xml:space="preserve">Pentru proiectele care prevăd o țintă a indicatorului de rezultat imediat </w:t>
            </w:r>
            <w:r w:rsidRPr="000720D7">
              <w:rPr>
                <w:rFonts w:ascii="Trebuchet MS" w:eastAsia="Times New Roman" w:hAnsi="Trebuchet MS" w:cs="Times New Roman"/>
                <w:b/>
              </w:rPr>
              <w:t>4S48 Persoane care și-au îmbunătățit nivelul de calificare/ certificate urmare a sprijinului primit</w:t>
            </w:r>
            <w:r w:rsidRPr="003007C1">
              <w:rPr>
                <w:rFonts w:ascii="Trebuchet MS" w:eastAsia="Times New Roman" w:hAnsi="Trebuchet MS" w:cs="Times New Roman"/>
              </w:rPr>
              <w:t xml:space="preserve"> </w:t>
            </w:r>
            <w:r>
              <w:rPr>
                <w:rFonts w:ascii="Trebuchet MS" w:eastAsia="Times New Roman" w:hAnsi="Trebuchet MS" w:cs="Times New Roman"/>
              </w:rPr>
              <w:t xml:space="preserve">intre </w:t>
            </w:r>
            <w:r w:rsidRPr="003007C1">
              <w:rPr>
                <w:rFonts w:ascii="Trebuchet MS" w:eastAsia="Times New Roman" w:hAnsi="Trebuchet MS" w:cs="Times New Roman"/>
                <w:b/>
              </w:rPr>
              <w:t>201 -300 persoane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89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9868AB" w:rsidP="009868AB">
            <w:pPr>
              <w:spacing w:after="0" w:line="240" w:lineRule="auto"/>
              <w:jc w:val="both"/>
              <w:rPr>
                <w:rFonts w:ascii="Trebuchet MS" w:eastAsia="Times New Roman" w:hAnsi="Trebuchet MS" w:cs="Times New Roman"/>
              </w:rPr>
            </w:pPr>
            <w:r w:rsidRPr="009868AB">
              <w:rPr>
                <w:rFonts w:ascii="Trebuchet MS" w:eastAsia="Times New Roman" w:hAnsi="Trebuchet MS" w:cs="Times New Roman"/>
              </w:rPr>
              <w:t xml:space="preserve">Pentru proiectele care prevăd o țintă a indicatorului de rezultat imediat </w:t>
            </w:r>
            <w:r w:rsidRPr="00E35B90">
              <w:rPr>
                <w:rFonts w:ascii="Trebuchet MS" w:eastAsia="Times New Roman" w:hAnsi="Trebuchet MS" w:cs="Times New Roman"/>
                <w:b/>
              </w:rPr>
              <w:t>4S48 Persoane care și-au îmbunătățit nivelul de calificare/ certificate urmare a sprijinului primit</w:t>
            </w:r>
            <w:r>
              <w:rPr>
                <w:rFonts w:ascii="Trebuchet MS" w:eastAsia="Times New Roman" w:hAnsi="Trebuchet MS" w:cs="Times New Roman"/>
              </w:rPr>
              <w:t xml:space="preserve"> intre </w:t>
            </w:r>
            <w:r w:rsidRPr="00E35B90">
              <w:rPr>
                <w:rFonts w:ascii="Trebuchet MS" w:eastAsia="Times New Roman" w:hAnsi="Trebuchet MS" w:cs="Times New Roman"/>
                <w:b/>
              </w:rPr>
              <w:t>301 -400 persoane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D2232E" w:rsidRPr="00E02BDD" w:rsidTr="00224AAE">
        <w:trPr>
          <w:trHeight w:val="975"/>
        </w:trPr>
        <w:tc>
          <w:tcPr>
            <w:tcW w:w="426" w:type="dxa"/>
            <w:tcBorders>
              <w:top w:val="nil"/>
              <w:left w:val="nil"/>
              <w:bottom w:val="nil"/>
              <w:right w:val="nil"/>
            </w:tcBorders>
            <w:shd w:val="clear" w:color="000000" w:fill="FFFFFF"/>
            <w:hideMark/>
          </w:tcPr>
          <w:p w:rsidR="00D2232E" w:rsidRPr="00E02BDD" w:rsidRDefault="00D2232E" w:rsidP="002D13AC">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D2232E" w:rsidRPr="00E02BDD" w:rsidRDefault="00D2232E" w:rsidP="002D13AC">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C</w:t>
            </w:r>
          </w:p>
        </w:tc>
        <w:tc>
          <w:tcPr>
            <w:tcW w:w="9653" w:type="dxa"/>
            <w:gridSpan w:val="2"/>
            <w:tcBorders>
              <w:top w:val="single" w:sz="4" w:space="0" w:color="auto"/>
              <w:left w:val="nil"/>
              <w:bottom w:val="single" w:sz="4" w:space="0" w:color="auto"/>
              <w:right w:val="single" w:sz="4" w:space="0" w:color="000000"/>
            </w:tcBorders>
            <w:shd w:val="clear" w:color="000000" w:fill="FCD5B4"/>
            <w:vAlign w:val="center"/>
            <w:hideMark/>
          </w:tcPr>
          <w:p w:rsidR="00D2232E" w:rsidRPr="00E02BDD" w:rsidRDefault="008076FD" w:rsidP="004E66C5">
            <w:pPr>
              <w:spacing w:after="0" w:line="240" w:lineRule="auto"/>
              <w:jc w:val="both"/>
              <w:rPr>
                <w:rFonts w:ascii="Trebuchet MS" w:eastAsia="Times New Roman" w:hAnsi="Trebuchet MS" w:cs="Times New Roman"/>
                <w:b/>
                <w:bCs/>
              </w:rPr>
            </w:pPr>
            <w:r w:rsidRPr="008076FD">
              <w:rPr>
                <w:rFonts w:ascii="Trebuchet MS" w:eastAsia="Times New Roman" w:hAnsi="Trebuchet MS" w:cs="Times New Roman"/>
                <w:b/>
                <w:bCs/>
              </w:rPr>
              <w:t xml:space="preserve">Contribuția proiectului la atingerea indicatorului de rezultat imediat </w:t>
            </w:r>
            <w:r w:rsidR="004E66C5" w:rsidRPr="004E66C5">
              <w:rPr>
                <w:rFonts w:ascii="Trebuchet MS" w:eastAsia="Times New Roman" w:hAnsi="Trebuchet MS" w:cs="Times New Roman"/>
                <w:b/>
                <w:bCs/>
              </w:rPr>
              <w:t>4S49 Servicii comunitare funcționale</w:t>
            </w:r>
          </w:p>
        </w:tc>
        <w:tc>
          <w:tcPr>
            <w:tcW w:w="1085" w:type="dxa"/>
            <w:tcBorders>
              <w:top w:val="nil"/>
              <w:left w:val="nil"/>
              <w:bottom w:val="single" w:sz="4" w:space="0" w:color="auto"/>
              <w:right w:val="single" w:sz="4" w:space="0" w:color="auto"/>
            </w:tcBorders>
            <w:shd w:val="clear" w:color="000000" w:fill="FCD5B4"/>
            <w:noWrap/>
            <w:vAlign w:val="center"/>
            <w:hideMark/>
          </w:tcPr>
          <w:p w:rsidR="00D2232E" w:rsidRPr="00E02BDD" w:rsidRDefault="000E5188" w:rsidP="002D13AC">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1</w:t>
            </w:r>
          </w:p>
        </w:tc>
        <w:tc>
          <w:tcPr>
            <w:tcW w:w="1535" w:type="dxa"/>
            <w:tcBorders>
              <w:top w:val="nil"/>
              <w:left w:val="nil"/>
              <w:bottom w:val="single" w:sz="4" w:space="0" w:color="auto"/>
              <w:right w:val="single" w:sz="4" w:space="0" w:color="auto"/>
            </w:tcBorders>
            <w:shd w:val="clear" w:color="000000" w:fill="FCD5B4"/>
            <w:vAlign w:val="center"/>
            <w:hideMark/>
          </w:tcPr>
          <w:p w:rsidR="00D2232E" w:rsidRPr="00E02BDD" w:rsidRDefault="00D2232E" w:rsidP="008076FD">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xml:space="preserve">punctajele sunt disjunctive în interiorul punctului </w:t>
            </w:r>
            <w:r w:rsidR="008076FD">
              <w:rPr>
                <w:rFonts w:ascii="Trebuchet MS" w:eastAsia="Times New Roman" w:hAnsi="Trebuchet MS" w:cs="Times New Roman"/>
                <w:b/>
                <w:bCs/>
              </w:rPr>
              <w:t>C</w:t>
            </w:r>
          </w:p>
        </w:tc>
      </w:tr>
      <w:tr w:rsidR="00DE4EC5" w:rsidRPr="00E02BDD" w:rsidTr="00224AAE">
        <w:trPr>
          <w:trHeight w:val="440"/>
        </w:trPr>
        <w:tc>
          <w:tcPr>
            <w:tcW w:w="426" w:type="dxa"/>
            <w:tcBorders>
              <w:top w:val="nil"/>
              <w:left w:val="nil"/>
              <w:bottom w:val="nil"/>
              <w:right w:val="nil"/>
            </w:tcBorders>
            <w:shd w:val="clear" w:color="000000" w:fill="FFFFFF"/>
          </w:tcPr>
          <w:p w:rsidR="00DE4EC5" w:rsidRPr="00E02BDD" w:rsidRDefault="00DE4EC5" w:rsidP="00DE4EC5">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000000"/>
              <w:right w:val="single" w:sz="4" w:space="0" w:color="auto"/>
            </w:tcBorders>
            <w:vAlign w:val="center"/>
          </w:tcPr>
          <w:p w:rsidR="00DE4EC5" w:rsidRPr="00E02BDD" w:rsidRDefault="00DE4EC5" w:rsidP="00DE4EC5">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DE4EC5" w:rsidRPr="00E02BDD" w:rsidRDefault="00DE4EC5" w:rsidP="00DE4EC5">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Pentru proiectele care prevăd o țintă a indicatorului de rezultat 4S</w:t>
            </w:r>
            <w:r>
              <w:rPr>
                <w:rFonts w:ascii="Trebuchet MS" w:eastAsia="Times New Roman" w:hAnsi="Trebuchet MS" w:cs="Times New Roman"/>
              </w:rPr>
              <w:t>49</w:t>
            </w:r>
            <w:r w:rsidRPr="00E02BDD">
              <w:rPr>
                <w:rFonts w:ascii="Trebuchet MS" w:eastAsia="Times New Roman" w:hAnsi="Trebuchet MS" w:cs="Times New Roman"/>
              </w:rPr>
              <w:t xml:space="preserve"> de </w:t>
            </w:r>
            <w:r>
              <w:rPr>
                <w:rFonts w:ascii="Trebuchet MS" w:eastAsia="Times New Roman" w:hAnsi="Trebuchet MS" w:cs="Times New Roman"/>
              </w:rPr>
              <w:t>200</w:t>
            </w:r>
            <w:r w:rsidRPr="00E02BDD">
              <w:rPr>
                <w:rFonts w:ascii="Trebuchet MS" w:eastAsia="Times New Roman" w:hAnsi="Trebuchet MS" w:cs="Times New Roman"/>
              </w:rPr>
              <w:t xml:space="preserve"> </w:t>
            </w:r>
            <w:r w:rsidRPr="000E2D11">
              <w:rPr>
                <w:rFonts w:ascii="Trebuchet MS" w:eastAsia="Times New Roman" w:hAnsi="Trebuchet MS" w:cs="Times New Roman"/>
              </w:rPr>
              <w:t>Instrumente/ proceduri/ mecanisme etc. validate și utilizate în furnizarea serviciilor</w:t>
            </w:r>
          </w:p>
        </w:tc>
        <w:tc>
          <w:tcPr>
            <w:tcW w:w="1085" w:type="dxa"/>
            <w:tcBorders>
              <w:top w:val="nil"/>
              <w:left w:val="nil"/>
              <w:bottom w:val="single" w:sz="4" w:space="0" w:color="auto"/>
              <w:right w:val="single" w:sz="4" w:space="0" w:color="auto"/>
            </w:tcBorders>
            <w:shd w:val="clear" w:color="000000" w:fill="FFFFFF"/>
            <w:noWrap/>
            <w:vAlign w:val="center"/>
          </w:tcPr>
          <w:p w:rsidR="00DE4EC5" w:rsidRPr="00E02BDD" w:rsidRDefault="00DE4EC5" w:rsidP="00DE4EC5">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w:t>
            </w:r>
          </w:p>
        </w:tc>
        <w:tc>
          <w:tcPr>
            <w:tcW w:w="1535" w:type="dxa"/>
            <w:tcBorders>
              <w:top w:val="nil"/>
              <w:left w:val="single" w:sz="4" w:space="0" w:color="auto"/>
              <w:bottom w:val="single" w:sz="4" w:space="0" w:color="000000"/>
              <w:right w:val="single" w:sz="4" w:space="0" w:color="auto"/>
            </w:tcBorders>
            <w:vAlign w:val="center"/>
          </w:tcPr>
          <w:p w:rsidR="00DE4EC5" w:rsidRPr="00E02BDD" w:rsidRDefault="00DE4EC5" w:rsidP="00DE4EC5">
            <w:pPr>
              <w:spacing w:after="0" w:line="240" w:lineRule="auto"/>
              <w:rPr>
                <w:rFonts w:ascii="Trebuchet MS" w:eastAsia="Times New Roman" w:hAnsi="Trebuchet MS" w:cs="Times New Roman"/>
              </w:rPr>
            </w:pPr>
          </w:p>
        </w:tc>
      </w:tr>
      <w:tr w:rsidR="00DE4EC5" w:rsidRPr="00E02BDD" w:rsidTr="00224AAE">
        <w:trPr>
          <w:trHeight w:val="557"/>
        </w:trPr>
        <w:tc>
          <w:tcPr>
            <w:tcW w:w="426" w:type="dxa"/>
            <w:tcBorders>
              <w:top w:val="nil"/>
              <w:left w:val="nil"/>
              <w:bottom w:val="nil"/>
              <w:right w:val="nil"/>
            </w:tcBorders>
            <w:shd w:val="clear" w:color="000000" w:fill="FFFFFF"/>
          </w:tcPr>
          <w:p w:rsidR="00DE4EC5" w:rsidRPr="00E02BDD" w:rsidRDefault="00DE4EC5" w:rsidP="00DE4EC5">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000000"/>
              <w:right w:val="single" w:sz="4" w:space="0" w:color="auto"/>
            </w:tcBorders>
            <w:vAlign w:val="center"/>
          </w:tcPr>
          <w:p w:rsidR="00DE4EC5" w:rsidRPr="00E02BDD" w:rsidRDefault="00DE4EC5" w:rsidP="00DE4EC5">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DE4EC5" w:rsidRPr="00E02BDD" w:rsidRDefault="00DE4EC5" w:rsidP="00DE4EC5">
            <w:pPr>
              <w:spacing w:after="0" w:line="240" w:lineRule="auto"/>
              <w:jc w:val="both"/>
              <w:rPr>
                <w:rFonts w:ascii="Trebuchet MS" w:eastAsia="Times New Roman" w:hAnsi="Trebuchet MS" w:cs="Times New Roman"/>
              </w:rPr>
            </w:pPr>
            <w:r w:rsidRPr="000E2D11">
              <w:rPr>
                <w:rFonts w:ascii="Trebuchet MS" w:eastAsia="Times New Roman" w:hAnsi="Trebuchet MS" w:cs="Times New Roman"/>
              </w:rPr>
              <w:t xml:space="preserve">Pentru proiectele care prevăd o țintă </w:t>
            </w:r>
            <w:r w:rsidR="00E82EF7">
              <w:rPr>
                <w:rFonts w:ascii="Trebuchet MS" w:eastAsia="Times New Roman" w:hAnsi="Trebuchet MS" w:cs="Times New Roman"/>
              </w:rPr>
              <w:t>a indicatorului de rezultat 4S49</w:t>
            </w:r>
            <w:r w:rsidRPr="000E2D11">
              <w:rPr>
                <w:rFonts w:ascii="Trebuchet MS" w:eastAsia="Times New Roman" w:hAnsi="Trebuchet MS" w:cs="Times New Roman"/>
              </w:rPr>
              <w:t xml:space="preserve"> de </w:t>
            </w:r>
            <w:r>
              <w:rPr>
                <w:rFonts w:ascii="Trebuchet MS" w:eastAsia="Times New Roman" w:hAnsi="Trebuchet MS" w:cs="Times New Roman"/>
              </w:rPr>
              <w:t>peste 200 i</w:t>
            </w:r>
            <w:r w:rsidRPr="000E2D11">
              <w:rPr>
                <w:rFonts w:ascii="Trebuchet MS" w:eastAsia="Times New Roman" w:hAnsi="Trebuchet MS" w:cs="Times New Roman"/>
              </w:rPr>
              <w:t>nstrumente/ proceduri/ mecanisme etc. validate și utilizate în furnizarea serviciilor</w:t>
            </w:r>
          </w:p>
        </w:tc>
        <w:tc>
          <w:tcPr>
            <w:tcW w:w="1085" w:type="dxa"/>
            <w:tcBorders>
              <w:top w:val="nil"/>
              <w:left w:val="nil"/>
              <w:bottom w:val="single" w:sz="4" w:space="0" w:color="auto"/>
              <w:right w:val="single" w:sz="4" w:space="0" w:color="auto"/>
            </w:tcBorders>
            <w:shd w:val="clear" w:color="000000" w:fill="FFFFFF"/>
            <w:noWrap/>
            <w:vAlign w:val="center"/>
          </w:tcPr>
          <w:p w:rsidR="00DE4EC5" w:rsidRPr="00E02BDD" w:rsidRDefault="00DE4EC5" w:rsidP="00DE4EC5">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tcBorders>
              <w:top w:val="nil"/>
              <w:left w:val="single" w:sz="4" w:space="0" w:color="auto"/>
              <w:bottom w:val="single" w:sz="4" w:space="0" w:color="000000"/>
              <w:right w:val="single" w:sz="4" w:space="0" w:color="auto"/>
            </w:tcBorders>
            <w:vAlign w:val="center"/>
          </w:tcPr>
          <w:p w:rsidR="00DE4EC5" w:rsidRPr="00E02BDD" w:rsidRDefault="00DE4EC5" w:rsidP="00DE4EC5">
            <w:pPr>
              <w:spacing w:after="0" w:line="240" w:lineRule="auto"/>
              <w:rPr>
                <w:rFonts w:ascii="Trebuchet MS" w:eastAsia="Times New Roman" w:hAnsi="Trebuchet MS" w:cs="Times New Roman"/>
              </w:rPr>
            </w:pPr>
          </w:p>
        </w:tc>
      </w:tr>
      <w:tr w:rsidR="00E02BDD" w:rsidRPr="00E02BDD" w:rsidTr="00224AAE">
        <w:trPr>
          <w:trHeight w:val="85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xml:space="preserve">2.3. </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b/>
                <w:bCs/>
              </w:rPr>
              <w:t>Este identificata modalitatea de recrutare a grupului tinta si proiectul justifica de ce sunt abordate anumite categorii specific de perso</w:t>
            </w:r>
            <w:r w:rsidR="00614917">
              <w:rPr>
                <w:rFonts w:ascii="Trebuchet MS" w:eastAsia="Times New Roman" w:hAnsi="Trebuchet MS" w:cs="Times New Roman"/>
                <w:b/>
                <w:bCs/>
              </w:rPr>
              <w:t>an</w:t>
            </w:r>
            <w:r w:rsidRPr="00E02BDD">
              <w:rPr>
                <w:rFonts w:ascii="Trebuchet MS" w:eastAsia="Times New Roman" w:hAnsi="Trebuchet MS" w:cs="Times New Roman"/>
                <w:b/>
                <w:bCs/>
              </w:rPr>
              <w:t>e care fac parte din grupul tinta (in cazul in care aceasta condi</w:t>
            </w:r>
            <w:r w:rsidR="00423155">
              <w:rPr>
                <w:rFonts w:ascii="Trebuchet MS" w:eastAsia="Times New Roman" w:hAnsi="Trebuchet MS" w:cs="Times New Roman"/>
                <w:b/>
                <w:bCs/>
              </w:rPr>
              <w:t>tie este aplicabila in contextu</w:t>
            </w:r>
            <w:r w:rsidRPr="00E02BDD">
              <w:rPr>
                <w:rFonts w:ascii="Trebuchet MS" w:eastAsia="Times New Roman" w:hAnsi="Trebuchet MS" w:cs="Times New Roman"/>
                <w:b/>
                <w:bCs/>
              </w:rPr>
              <w:t>l Ghidului solicitantului)</w:t>
            </w:r>
            <w:r w:rsidRPr="00E02BDD">
              <w:rPr>
                <w:rFonts w:ascii="Trebuchet MS" w:eastAsia="Times New Roman" w:hAnsi="Trebuchet MS" w:cs="Times New Roman"/>
              </w:rPr>
              <w:t xml:space="preserve"> </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05284F"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3</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557"/>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05284F">
            <w:pPr>
              <w:spacing w:after="0" w:line="240" w:lineRule="auto"/>
              <w:rPr>
                <w:rFonts w:ascii="Trebuchet MS" w:eastAsia="Times New Roman" w:hAnsi="Trebuchet MS" w:cs="Times New Roman"/>
              </w:rPr>
            </w:pPr>
            <w:r w:rsidRPr="00E02BDD">
              <w:rPr>
                <w:rFonts w:ascii="Trebuchet MS" w:eastAsia="Times New Roman" w:hAnsi="Trebuchet MS" w:cs="Times New Roman"/>
              </w:rPr>
              <w:t>Proiectul prezintă detalii privind identificarea şi implicarea în activitățile proiectului a grupului țintă  (asigurarea prezentei numărului propu</w:t>
            </w:r>
            <w:r w:rsidR="0005284F">
              <w:rPr>
                <w:rFonts w:ascii="Trebuchet MS" w:eastAsia="Times New Roman" w:hAnsi="Trebuchet MS" w:cs="Times New Roman"/>
              </w:rPr>
              <w:t>s</w:t>
            </w:r>
            <w:r w:rsidRPr="00E02BDD">
              <w:rPr>
                <w:rFonts w:ascii="Trebuchet MS" w:eastAsia="Times New Roman" w:hAnsi="Trebuchet MS" w:cs="Times New Roman"/>
              </w:rPr>
              <w:t>)</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w:t>
            </w:r>
          </w:p>
        </w:tc>
        <w:tc>
          <w:tcPr>
            <w:tcW w:w="1535" w:type="dxa"/>
            <w:tcBorders>
              <w:top w:val="nil"/>
              <w:left w:val="single" w:sz="4" w:space="0" w:color="auto"/>
              <w:bottom w:val="single" w:sz="4" w:space="0" w:color="000000"/>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61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2.4.</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Proiectul prezintă valoare adăugată</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224AAE"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7</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44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224AAE">
            <w:pPr>
              <w:spacing w:after="0" w:line="240" w:lineRule="auto"/>
              <w:rPr>
                <w:rFonts w:ascii="Trebuchet MS" w:eastAsia="Times New Roman" w:hAnsi="Trebuchet MS" w:cs="Times New Roman"/>
              </w:rPr>
            </w:pPr>
            <w:r w:rsidRPr="00E02BDD">
              <w:rPr>
                <w:rFonts w:ascii="Trebuchet MS" w:eastAsia="Times New Roman" w:hAnsi="Trebuchet MS" w:cs="Times New Roman"/>
              </w:rPr>
              <w:t>Proiectul prezintă beneficiile suplimentare pe care membrii grupului țintă le primesc ca urmare a implementării proiectului</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224AAE"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3</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r>
      <w:tr w:rsidR="00E02BDD" w:rsidRPr="00E02BDD" w:rsidTr="00224AAE">
        <w:trPr>
          <w:trHeight w:val="440"/>
        </w:trPr>
        <w:tc>
          <w:tcPr>
            <w:tcW w:w="426" w:type="dxa"/>
            <w:tcBorders>
              <w:top w:val="nil"/>
              <w:left w:val="nil"/>
              <w:bottom w:val="nil"/>
              <w:right w:val="nil"/>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p>
        </w:tc>
        <w:tc>
          <w:tcPr>
            <w:tcW w:w="636" w:type="dxa"/>
            <w:vMerge/>
            <w:tcBorders>
              <w:top w:val="nil"/>
              <w:left w:val="single" w:sz="4" w:space="0" w:color="auto"/>
              <w:bottom w:val="single" w:sz="4" w:space="0" w:color="000000"/>
              <w:right w:val="single" w:sz="4" w:space="0" w:color="auto"/>
            </w:tcBorders>
            <w:shd w:val="clear" w:color="000000" w:fill="FFFFFF"/>
          </w:tcPr>
          <w:p w:rsidR="00855C89" w:rsidRPr="00E02BDD" w:rsidRDefault="00855C89" w:rsidP="00EE0652">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855C89" w:rsidRPr="00E02BDD" w:rsidRDefault="00855C89" w:rsidP="00224AAE">
            <w:pPr>
              <w:spacing w:after="0" w:line="240" w:lineRule="auto"/>
              <w:rPr>
                <w:rFonts w:ascii="Trebuchet MS" w:eastAsia="Times New Roman" w:hAnsi="Trebuchet MS" w:cs="Times New Roman"/>
              </w:rPr>
            </w:pPr>
            <w:r w:rsidRPr="00E02BDD">
              <w:rPr>
                <w:rFonts w:ascii="Trebuchet MS" w:eastAsia="Times New Roman" w:hAnsi="Trebuchet MS" w:cs="Times New Roman"/>
              </w:rPr>
              <w:t>Proiectul prezintă impactul</w:t>
            </w:r>
            <w:r w:rsidRPr="00E02BDD">
              <w:rPr>
                <w:rFonts w:ascii="Trebuchet MS" w:eastAsia="Times New Roman" w:hAnsi="Trebuchet MS" w:cs="Times New Roman"/>
                <w:b/>
                <w:bCs/>
              </w:rPr>
              <w:t xml:space="preserve"> </w:t>
            </w:r>
            <w:r w:rsidRPr="00E02BDD">
              <w:rPr>
                <w:rFonts w:ascii="Trebuchet MS" w:eastAsia="Times New Roman" w:hAnsi="Trebuchet MS" w:cs="Times New Roman"/>
              </w:rPr>
              <w:t>estimat asupra grupului ţintă şi asupra domeniului</w:t>
            </w:r>
          </w:p>
        </w:tc>
        <w:tc>
          <w:tcPr>
            <w:tcW w:w="1085" w:type="dxa"/>
            <w:tcBorders>
              <w:top w:val="nil"/>
              <w:left w:val="nil"/>
              <w:bottom w:val="single" w:sz="4" w:space="0" w:color="auto"/>
              <w:right w:val="single" w:sz="4" w:space="0" w:color="auto"/>
            </w:tcBorders>
            <w:shd w:val="clear" w:color="000000" w:fill="FFFFFF"/>
            <w:noWrap/>
            <w:vAlign w:val="center"/>
          </w:tcPr>
          <w:p w:rsidR="00855C89" w:rsidRPr="00E02BDD" w:rsidRDefault="00224AAE"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4</w:t>
            </w:r>
          </w:p>
        </w:tc>
        <w:tc>
          <w:tcPr>
            <w:tcW w:w="1535" w:type="dxa"/>
            <w:vMerge/>
            <w:tcBorders>
              <w:top w:val="nil"/>
              <w:left w:val="single" w:sz="4" w:space="0" w:color="auto"/>
              <w:bottom w:val="single" w:sz="4" w:space="0" w:color="000000"/>
              <w:right w:val="single" w:sz="4" w:space="0" w:color="auto"/>
            </w:tcBorders>
            <w:shd w:val="clear" w:color="auto" w:fill="auto"/>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p>
        </w:tc>
      </w:tr>
      <w:tr w:rsidR="00E02BDD" w:rsidRPr="00E02BDD" w:rsidTr="00224AAE">
        <w:trPr>
          <w:trHeight w:val="87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2.5.</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Proiectul prevede masuri de monitorizare adecvate in raport cu complexitatea proiectului, pentru a asigura atingerea rezultatelor vizate</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5</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863"/>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Proiectul prevede măsuri adecvate de monitorizare pentru</w:t>
            </w:r>
            <w:r w:rsidR="00601103">
              <w:rPr>
                <w:rFonts w:ascii="Trebuchet MS" w:eastAsia="Times New Roman" w:hAnsi="Trebuchet MS" w:cs="Times New Roman"/>
              </w:rPr>
              <w:t xml:space="preserve"> activitatea</w:t>
            </w:r>
            <w:r w:rsidRPr="00E02BDD">
              <w:rPr>
                <w:rFonts w:ascii="Trebuchet MS" w:eastAsia="Times New Roman" w:hAnsi="Trebuchet MS" w:cs="Times New Roman"/>
              </w:rPr>
              <w:t xml:space="preserve"> </w:t>
            </w:r>
            <w:r w:rsidR="00601103" w:rsidRPr="00601103">
              <w:rPr>
                <w:rFonts w:ascii="Trebuchet MS" w:eastAsia="Times New Roman" w:hAnsi="Trebuchet MS" w:cs="Times New Roman"/>
                <w:i/>
              </w:rPr>
              <w:t xml:space="preserve">Sprijin  pentru  consolidarea serviciilor publice locale de asistență socială și medicală </w:t>
            </w:r>
            <w:r w:rsidRPr="00E02BDD">
              <w:rPr>
                <w:rFonts w:ascii="Trebuchet MS" w:eastAsia="Times New Roman" w:hAnsi="Trebuchet MS" w:cs="Times New Roman"/>
              </w:rPr>
              <w:t xml:space="preserve">în raport cu complexitatea acesteia, pentru a asigura atingerea rezultatelor propuse </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w:t>
            </w:r>
          </w:p>
        </w:tc>
        <w:tc>
          <w:tcPr>
            <w:tcW w:w="1535" w:type="dxa"/>
            <w:vMerge w:val="restart"/>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512"/>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xml:space="preserve">Proiectul prevede măsuri adecvate de monitorizare pentru celelalte activități din proiect în raport cu complexitatea lor, pentru a asigura atingerea rezultatelor propuse </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82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2.6.</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În proiect sunt identificate supozitiile si riscurile care pot afecta atingerea obiectivelor proiectului şi este prevăzut un plan de gestionare a acestora</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224AAE" w:rsidP="00EE0652">
            <w:pPr>
              <w:spacing w:after="0" w:line="240" w:lineRule="auto"/>
              <w:jc w:val="center"/>
              <w:rPr>
                <w:rFonts w:ascii="Trebuchet MS" w:eastAsia="Times New Roman" w:hAnsi="Trebuchet MS" w:cs="Times New Roman"/>
                <w:b/>
                <w:bCs/>
              </w:rPr>
            </w:pPr>
            <w:r>
              <w:rPr>
                <w:rFonts w:ascii="Trebuchet MS" w:eastAsia="Times New Roman" w:hAnsi="Trebuchet MS" w:cs="Times New Roman"/>
                <w:b/>
                <w:bCs/>
              </w:rPr>
              <w:t>2</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632987">
        <w:trPr>
          <w:trHeight w:val="53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auto" w:fill="auto"/>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auto" w:fill="auto"/>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Sunt descrise premisele pe baza carora proiectul poate fi implementat cu succes, precum si riscurile si impactul acestora asupra desfasurarii proiectului si a atingerii indicatorilor propusi</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0</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r>
      <w:tr w:rsidR="00E02BDD" w:rsidRPr="00E02BDD" w:rsidTr="00224AAE">
        <w:trPr>
          <w:trHeight w:val="512"/>
        </w:trPr>
        <w:tc>
          <w:tcPr>
            <w:tcW w:w="426" w:type="dxa"/>
            <w:tcBorders>
              <w:top w:val="nil"/>
              <w:left w:val="nil"/>
              <w:bottom w:val="nil"/>
              <w:right w:val="nil"/>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000000" w:fill="FFFFFF"/>
          </w:tcPr>
          <w:p w:rsidR="00855C89" w:rsidRPr="00E02BDD" w:rsidRDefault="00855C89" w:rsidP="00EE0652">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tcPr>
          <w:p w:rsidR="00855C89" w:rsidRPr="00E02BDD" w:rsidRDefault="00855C89" w:rsidP="00EE0652">
            <w:pPr>
              <w:spacing w:after="240" w:line="240" w:lineRule="auto"/>
              <w:rPr>
                <w:rFonts w:ascii="Trebuchet MS" w:eastAsia="Times New Roman" w:hAnsi="Trebuchet MS" w:cs="Times New Roman"/>
              </w:rPr>
            </w:pPr>
            <w:r w:rsidRPr="00E02BDD">
              <w:rPr>
                <w:rFonts w:ascii="Trebuchet MS" w:eastAsia="Times New Roman" w:hAnsi="Trebuchet MS" w:cs="Times New Roman"/>
              </w:rPr>
              <w:t>Sunt prezentate măsurile de prevenire a apariției riscurilor şi de atenuare a efectelor acestora,in cazul aparitiei lor</w:t>
            </w:r>
          </w:p>
        </w:tc>
        <w:tc>
          <w:tcPr>
            <w:tcW w:w="1085" w:type="dxa"/>
            <w:tcBorders>
              <w:top w:val="nil"/>
              <w:left w:val="nil"/>
              <w:bottom w:val="single" w:sz="4" w:space="0" w:color="auto"/>
              <w:right w:val="single" w:sz="4" w:space="0" w:color="auto"/>
            </w:tcBorders>
            <w:shd w:val="clear" w:color="000000" w:fill="FFFFFF"/>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vMerge/>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57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lastRenderedPageBreak/>
              <w:t> </w:t>
            </w:r>
          </w:p>
        </w:tc>
        <w:tc>
          <w:tcPr>
            <w:tcW w:w="636" w:type="dxa"/>
            <w:tcBorders>
              <w:top w:val="nil"/>
              <w:left w:val="single" w:sz="4" w:space="0" w:color="auto"/>
              <w:bottom w:val="single" w:sz="4" w:space="0" w:color="auto"/>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tcPr>
          <w:p w:rsidR="00855C89" w:rsidRPr="00E25C31" w:rsidRDefault="00855C89" w:rsidP="00EE0652">
            <w:pPr>
              <w:spacing w:after="240" w:line="240" w:lineRule="auto"/>
              <w:jc w:val="both"/>
              <w:rPr>
                <w:rFonts w:ascii="Trebuchet MS" w:eastAsia="Times New Roman" w:hAnsi="Trebuchet MS" w:cs="Times New Roman"/>
              </w:rPr>
            </w:pPr>
            <w:r w:rsidRPr="00E25C31">
              <w:rPr>
                <w:rFonts w:ascii="Trebuchet MS" w:eastAsia="Times New Roman" w:hAnsi="Trebuchet MS" w:cs="Times New Roman"/>
              </w:rPr>
              <w:t>Descrierea riscurilor si a eficientei masurilor de preventive si de minimizare a efectelor este realista (nu se va acorda prioritate numarului riscurilor identificate)</w:t>
            </w:r>
          </w:p>
        </w:tc>
        <w:tc>
          <w:tcPr>
            <w:tcW w:w="1085" w:type="dxa"/>
            <w:tcBorders>
              <w:top w:val="nil"/>
              <w:left w:val="nil"/>
              <w:bottom w:val="single" w:sz="4" w:space="0" w:color="auto"/>
              <w:right w:val="single" w:sz="4" w:space="0" w:color="auto"/>
            </w:tcBorders>
            <w:shd w:val="clear" w:color="000000" w:fill="FFFFFF"/>
            <w:noWrap/>
            <w:vAlign w:val="center"/>
          </w:tcPr>
          <w:p w:rsidR="00855C89" w:rsidRPr="00E02BDD" w:rsidRDefault="00224AAE" w:rsidP="00EE0652">
            <w:pPr>
              <w:spacing w:after="0" w:line="240" w:lineRule="auto"/>
              <w:jc w:val="center"/>
              <w:rPr>
                <w:rFonts w:ascii="Trebuchet MS" w:eastAsia="Times New Roman" w:hAnsi="Trebuchet MS" w:cs="Times New Roman"/>
                <w:b/>
                <w:bCs/>
              </w:rPr>
            </w:pPr>
            <w:r w:rsidRPr="00E25C31">
              <w:rPr>
                <w:rFonts w:ascii="Trebuchet MS" w:eastAsia="Times New Roman" w:hAnsi="Trebuchet MS" w:cs="Times New Roman"/>
                <w:b/>
                <w:bCs/>
              </w:rPr>
              <w:t>2</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177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C4D79B"/>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w:t>
            </w:r>
          </w:p>
        </w:tc>
        <w:tc>
          <w:tcPr>
            <w:tcW w:w="9653" w:type="dxa"/>
            <w:gridSpan w:val="2"/>
            <w:tcBorders>
              <w:top w:val="single" w:sz="4" w:space="0" w:color="auto"/>
              <w:left w:val="nil"/>
              <w:bottom w:val="single" w:sz="4" w:space="0" w:color="auto"/>
              <w:right w:val="single" w:sz="4" w:space="0" w:color="000000"/>
            </w:tcBorders>
            <w:shd w:val="clear" w:color="000000" w:fill="C4D79B"/>
            <w:vAlign w:val="center"/>
            <w:hideMark/>
          </w:tcPr>
          <w:p w:rsidR="00855C89" w:rsidRPr="00E02BDD" w:rsidRDefault="00855C89" w:rsidP="00EE0652">
            <w:pPr>
              <w:spacing w:after="0" w:line="240" w:lineRule="auto"/>
              <w:jc w:val="both"/>
              <w:rPr>
                <w:rFonts w:ascii="Trebuchet MS" w:eastAsia="Times New Roman" w:hAnsi="Trebuchet MS" w:cs="Times New Roman"/>
                <w:b/>
                <w:bCs/>
              </w:rPr>
            </w:pPr>
            <w:r w:rsidRPr="00E02BDD">
              <w:rPr>
                <w:rFonts w:ascii="Trebuchet MS" w:eastAsia="Times New Roman" w:hAnsi="Trebuchet MS" w:cs="Times New Roman"/>
                <w:b/>
                <w:bCs/>
              </w:rPr>
              <w:t>EFICIENȚĂ – Măsura în care proiectul asigură utilizarea optimă a resurselor financiare în termeni de rezonabilitate a costurilor, fundamentarea bugetului, respectarea plafoanelor prevăzute in Orientările Generale în vederea atingerii rezultatelor propuse, precum și asigurarea capacitații operaționale a solicitantului și a partenerilor, acolo unde proiectul se implementeaza in parteneriat (maxim 30 puncte; minim 21 puncte)</w:t>
            </w:r>
          </w:p>
        </w:tc>
        <w:tc>
          <w:tcPr>
            <w:tcW w:w="1085" w:type="dxa"/>
            <w:tcBorders>
              <w:top w:val="nil"/>
              <w:left w:val="nil"/>
              <w:bottom w:val="single" w:sz="4" w:space="0" w:color="auto"/>
              <w:right w:val="single" w:sz="4" w:space="0" w:color="auto"/>
            </w:tcBorders>
            <w:shd w:val="clear" w:color="000000" w:fill="C4D79B"/>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30</w:t>
            </w:r>
          </w:p>
        </w:tc>
        <w:tc>
          <w:tcPr>
            <w:tcW w:w="1535" w:type="dxa"/>
            <w:tcBorders>
              <w:top w:val="nil"/>
              <w:left w:val="nil"/>
              <w:bottom w:val="single" w:sz="4" w:space="0" w:color="auto"/>
              <w:right w:val="single" w:sz="4" w:space="0" w:color="auto"/>
            </w:tcBorders>
            <w:shd w:val="clear" w:color="000000" w:fill="C4D79B"/>
            <w:noWrap/>
            <w:vAlign w:val="center"/>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63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3.1.</w:t>
            </w:r>
          </w:p>
        </w:tc>
        <w:tc>
          <w:tcPr>
            <w:tcW w:w="9653" w:type="dxa"/>
            <w:gridSpan w:val="2"/>
            <w:tcBorders>
              <w:top w:val="single" w:sz="4" w:space="0" w:color="auto"/>
              <w:left w:val="nil"/>
              <w:bottom w:val="single" w:sz="4" w:space="0" w:color="auto"/>
              <w:right w:val="single" w:sz="4" w:space="0" w:color="000000"/>
            </w:tcBorders>
            <w:shd w:val="clear" w:color="000000" w:fill="EEECE1"/>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Costurile incluse in buget sunt realiste in raport cu nivelul pietei, fundamentate printr-o analiza realizata de solicitant</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4</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44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Este prezentata o analiza a costurilor de pe piata pentru servicii/bunuri similare</w:t>
            </w:r>
          </w:p>
        </w:tc>
        <w:tc>
          <w:tcPr>
            <w:tcW w:w="1085" w:type="dxa"/>
            <w:tcBorders>
              <w:top w:val="single" w:sz="4" w:space="0" w:color="auto"/>
              <w:left w:val="nil"/>
              <w:bottom w:val="single" w:sz="4" w:space="0" w:color="auto"/>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4</w:t>
            </w:r>
          </w:p>
        </w:tc>
        <w:tc>
          <w:tcPr>
            <w:tcW w:w="1535" w:type="dxa"/>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975"/>
        </w:trPr>
        <w:tc>
          <w:tcPr>
            <w:tcW w:w="426" w:type="dxa"/>
            <w:tcBorders>
              <w:top w:val="nil"/>
              <w:left w:val="nil"/>
              <w:bottom w:val="nil"/>
              <w:right w:val="nil"/>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000000" w:fill="EEECE1"/>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3.2.</w:t>
            </w:r>
          </w:p>
        </w:tc>
        <w:tc>
          <w:tcPr>
            <w:tcW w:w="9653" w:type="dxa"/>
            <w:gridSpan w:val="2"/>
            <w:tcBorders>
              <w:top w:val="single" w:sz="4" w:space="0" w:color="auto"/>
              <w:left w:val="nil"/>
              <w:bottom w:val="single" w:sz="4" w:space="0" w:color="auto"/>
              <w:right w:val="single" w:sz="4" w:space="0" w:color="000000"/>
            </w:tcBorders>
            <w:shd w:val="clear" w:color="000000" w:fill="EEECE1"/>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Costurile incluse in buget sunt oportune in raport cu activitatile propuse si rezultatele asteptate</w:t>
            </w:r>
          </w:p>
        </w:tc>
        <w:tc>
          <w:tcPr>
            <w:tcW w:w="1085" w:type="dxa"/>
            <w:tcBorders>
              <w:top w:val="nil"/>
              <w:left w:val="nil"/>
              <w:bottom w:val="single" w:sz="4" w:space="0" w:color="auto"/>
              <w:right w:val="single" w:sz="4" w:space="0" w:color="auto"/>
            </w:tcBorders>
            <w:shd w:val="clear" w:color="000000" w:fill="EEECE1"/>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tcBorders>
              <w:top w:val="nil"/>
              <w:left w:val="nil"/>
              <w:bottom w:val="single" w:sz="4" w:space="0" w:color="auto"/>
              <w:right w:val="single" w:sz="4" w:space="0" w:color="auto"/>
            </w:tcBorders>
            <w:shd w:val="clear" w:color="000000" w:fill="EEECE1"/>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260"/>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Cs/>
              </w:rPr>
            </w:pPr>
          </w:p>
        </w:tc>
        <w:tc>
          <w:tcPr>
            <w:tcW w:w="9653" w:type="dxa"/>
            <w:gridSpan w:val="2"/>
            <w:tcBorders>
              <w:top w:val="single" w:sz="4" w:space="0" w:color="auto"/>
              <w:left w:val="nil"/>
              <w:bottom w:val="single" w:sz="4" w:space="0" w:color="auto"/>
              <w:right w:val="single" w:sz="4" w:space="0" w:color="000000"/>
            </w:tcBorders>
            <w:shd w:val="clear" w:color="auto" w:fill="auto"/>
            <w:vAlign w:val="center"/>
          </w:tcPr>
          <w:p w:rsidR="00855C89" w:rsidRPr="00E02BDD" w:rsidRDefault="00855C89" w:rsidP="00EE0652">
            <w:pPr>
              <w:spacing w:after="0" w:line="240" w:lineRule="auto"/>
              <w:jc w:val="both"/>
              <w:rPr>
                <w:rFonts w:ascii="Trebuchet MS" w:eastAsia="Times New Roman" w:hAnsi="Trebuchet MS" w:cs="Times New Roman"/>
                <w:bCs/>
              </w:rPr>
            </w:pPr>
            <w:r w:rsidRPr="00E02BDD">
              <w:rPr>
                <w:rFonts w:ascii="Trebuchet MS" w:eastAsia="Times New Roman" w:hAnsi="Trebuchet MS" w:cs="Times New Roman"/>
                <w:bCs/>
              </w:rPr>
              <w:t>Exista un raport rezonabil intre rezultatele urmarite si costul alocat acestora</w:t>
            </w:r>
          </w:p>
        </w:tc>
        <w:tc>
          <w:tcPr>
            <w:tcW w:w="108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jc w:val="center"/>
              <w:rPr>
                <w:rFonts w:ascii="Trebuchet MS" w:eastAsia="Times New Roman" w:hAnsi="Trebuchet MS" w:cs="Times New Roman"/>
                <w:bCs/>
              </w:rPr>
            </w:pPr>
            <w:r w:rsidRPr="00E02BDD">
              <w:rPr>
                <w:rFonts w:ascii="Trebuchet MS" w:eastAsia="Times New Roman" w:hAnsi="Trebuchet MS" w:cs="Times New Roman"/>
                <w:bCs/>
              </w:rPr>
              <w:t>1</w:t>
            </w:r>
          </w:p>
        </w:tc>
        <w:tc>
          <w:tcPr>
            <w:tcW w:w="1535" w:type="dxa"/>
            <w:tcBorders>
              <w:top w:val="nil"/>
              <w:left w:val="nil"/>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Cs/>
              </w:rPr>
            </w:pPr>
          </w:p>
        </w:tc>
      </w:tr>
      <w:tr w:rsidR="00E02BDD" w:rsidRPr="00E02BDD" w:rsidTr="00224AAE">
        <w:trPr>
          <w:trHeight w:val="530"/>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Cs/>
              </w:rPr>
            </w:pPr>
          </w:p>
        </w:tc>
        <w:tc>
          <w:tcPr>
            <w:tcW w:w="9653" w:type="dxa"/>
            <w:gridSpan w:val="2"/>
            <w:tcBorders>
              <w:top w:val="single" w:sz="4" w:space="0" w:color="auto"/>
              <w:left w:val="nil"/>
              <w:bottom w:val="single" w:sz="4" w:space="0" w:color="auto"/>
              <w:right w:val="single" w:sz="4" w:space="0" w:color="000000"/>
            </w:tcBorders>
            <w:shd w:val="clear" w:color="auto" w:fill="auto"/>
            <w:vAlign w:val="center"/>
          </w:tcPr>
          <w:p w:rsidR="00855C89" w:rsidRPr="00E02BDD" w:rsidRDefault="00855C89" w:rsidP="00EE0652">
            <w:pPr>
              <w:spacing w:after="0" w:line="240" w:lineRule="auto"/>
              <w:jc w:val="both"/>
              <w:rPr>
                <w:rFonts w:ascii="Trebuchet MS" w:eastAsia="Times New Roman" w:hAnsi="Trebuchet MS" w:cs="Times New Roman"/>
                <w:bCs/>
              </w:rPr>
            </w:pPr>
            <w:r w:rsidRPr="00E02BDD">
              <w:rPr>
                <w:rFonts w:ascii="Trebuchet MS" w:eastAsia="Times New Roman" w:hAnsi="Trebuchet MS" w:cs="Times New Roman"/>
                <w:bCs/>
              </w:rPr>
              <w:t>Nivelurile costurilor estimate sunt adecvate optiunilor tehnice propuse si specificului activitatilor, rezultatelor si resurselor existente. Nu se vor analiza cheltuielile efectuate exclusiv in beneficiul managementului/administrarii proiectului</w:t>
            </w:r>
          </w:p>
        </w:tc>
        <w:tc>
          <w:tcPr>
            <w:tcW w:w="108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jc w:val="center"/>
              <w:rPr>
                <w:rFonts w:ascii="Trebuchet MS" w:eastAsia="Times New Roman" w:hAnsi="Trebuchet MS" w:cs="Times New Roman"/>
                <w:bCs/>
              </w:rPr>
            </w:pPr>
            <w:r w:rsidRPr="00E02BDD">
              <w:rPr>
                <w:rFonts w:ascii="Trebuchet MS" w:eastAsia="Times New Roman" w:hAnsi="Trebuchet MS" w:cs="Times New Roman"/>
                <w:bCs/>
              </w:rPr>
              <w:t>1</w:t>
            </w:r>
          </w:p>
        </w:tc>
        <w:tc>
          <w:tcPr>
            <w:tcW w:w="1535" w:type="dxa"/>
            <w:tcBorders>
              <w:top w:val="nil"/>
              <w:left w:val="nil"/>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Cs/>
              </w:rPr>
            </w:pPr>
          </w:p>
        </w:tc>
      </w:tr>
      <w:tr w:rsidR="00E02BDD" w:rsidRPr="00E02BDD" w:rsidTr="00224AAE">
        <w:trPr>
          <w:trHeight w:val="97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3.3.</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jc w:val="both"/>
              <w:rPr>
                <w:rFonts w:ascii="Trebuchet MS" w:eastAsia="Times New Roman" w:hAnsi="Trebuchet MS" w:cs="Times New Roman"/>
                <w:b/>
                <w:bCs/>
              </w:rPr>
            </w:pPr>
            <w:r w:rsidRPr="00E02BDD">
              <w:rPr>
                <w:rFonts w:ascii="Trebuchet MS" w:eastAsia="Times New Roman" w:hAnsi="Trebuchet MS" w:cs="Times New Roman"/>
                <w:b/>
                <w:bCs/>
              </w:rPr>
              <w:t>Resursele umane (număr persoane, experiența profesională a acestora, implicarea acestora în proiect) sunt adecvate în raport cu activitățile propuse și rezultatele așteptate</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8</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52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nil"/>
              <w:right w:val="single" w:sz="4" w:space="0" w:color="auto"/>
            </w:tcBorders>
            <w:shd w:val="clear" w:color="auto" w:fill="auto"/>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xml:space="preserve">Experiența profesională a </w:t>
            </w:r>
            <w:r w:rsidRPr="00E02BDD">
              <w:rPr>
                <w:rFonts w:ascii="Trebuchet MS" w:eastAsia="Times New Roman" w:hAnsi="Trebuchet MS" w:cs="Times New Roman"/>
                <w:b/>
                <w:bCs/>
              </w:rPr>
              <w:t>managerului de proiect</w:t>
            </w:r>
            <w:r w:rsidRPr="00E02BDD">
              <w:rPr>
                <w:rFonts w:ascii="Trebuchet MS" w:eastAsia="Times New Roman" w:hAnsi="Trebuchet MS" w:cs="Times New Roman"/>
              </w:rPr>
              <w:t xml:space="preserve"> este relevantă pentru domeniul  proiectului</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r>
      <w:tr w:rsidR="00E02BDD" w:rsidRPr="00E02BDD" w:rsidTr="00224AAE">
        <w:trPr>
          <w:trHeight w:val="48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b/>
                <w:bCs/>
              </w:rPr>
              <w:t xml:space="preserve">Echipa de implementare a proiectului </w:t>
            </w:r>
            <w:r w:rsidRPr="00E02BDD">
              <w:rPr>
                <w:rFonts w:ascii="Trebuchet MS" w:eastAsia="Times New Roman" w:hAnsi="Trebuchet MS" w:cs="Times New Roman"/>
              </w:rPr>
              <w:t>– experții cheie implicați în activitatile proiectului</w:t>
            </w:r>
            <w:r w:rsidRPr="00E02BDD">
              <w:rPr>
                <w:rFonts w:ascii="Trebuchet MS" w:eastAsia="Times New Roman" w:hAnsi="Trebuchet MS" w:cs="Times New Roman"/>
                <w:b/>
                <w:bCs/>
              </w:rPr>
              <w:t xml:space="preserve"> sunt adecvati ca număr</w:t>
            </w:r>
            <w:r w:rsidRPr="00E02BDD">
              <w:rPr>
                <w:rFonts w:ascii="Trebuchet MS" w:eastAsia="Times New Roman" w:hAnsi="Trebuchet MS" w:cs="Times New Roman"/>
              </w:rPr>
              <w:t xml:space="preserve"> în raport cu planul de implementare a proiectului și cu rezultatele estimate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602"/>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Echipa de implementare a proiectului – experții cheie implicați în experții cheie implicați în activitatile proiectului</w:t>
            </w:r>
            <w:r w:rsidRPr="00E02BDD">
              <w:rPr>
                <w:rFonts w:ascii="Trebuchet MS" w:eastAsia="Times New Roman" w:hAnsi="Trebuchet MS" w:cs="Times New Roman"/>
                <w:b/>
                <w:bCs/>
              </w:rPr>
              <w:t xml:space="preserve"> sunt adecvati ca  expertiză și durată de implicare</w:t>
            </w:r>
            <w:r w:rsidRPr="00E02BDD">
              <w:rPr>
                <w:rFonts w:ascii="Trebuchet MS" w:eastAsia="Times New Roman" w:hAnsi="Trebuchet MS" w:cs="Times New Roman"/>
              </w:rPr>
              <w:t xml:space="preserve"> în raport cu planul de implementare a proiectului și cu rezultatele estimate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78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lastRenderedPageBreak/>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vAlign w:val="bottom"/>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Pozițiile membrilor echipei de management a proiectului sunt justificate, având atribuții individuale, care nu se suprapun, chiar dacă proiectul se implementează în parteneriat sau se apelează la externalizare</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85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3.4.</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Resursele materiale sunt adecvate ca natură, structură şi dimensiune în raport cu activitățile propuse și rezultatele așteptate</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6</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78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b/>
                <w:bCs/>
              </w:rPr>
              <w:t>Resursele materiale puse la dispoziție de solicitant și/sau parteneri, daca este cazul</w:t>
            </w:r>
            <w:r w:rsidRPr="00E02BDD">
              <w:rPr>
                <w:rFonts w:ascii="Trebuchet MS" w:eastAsia="Times New Roman" w:hAnsi="Trebuchet MS" w:cs="Times New Roman"/>
              </w:rPr>
              <w:t xml:space="preserve"> sunt utile pentru buna implementare a proiectului (sedii, echipamente IT, mijloace de transport etc.)  </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632987">
        <w:trPr>
          <w:trHeight w:val="692"/>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Necesitatea resurselor materiale ce urmează a fi achiziționate din bugetul proiectului este justificată și contribuie la buna implementare acestora (sedii, echipamente IT si mijloace de transport)</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4</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103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3.5.</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Planificarea activităților proiectului este raţională în raport cu natura activităților propuse și cu rezultatele așteptate.</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224AAE">
        <w:trPr>
          <w:trHeight w:val="377"/>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nil"/>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Planificarea activităților se face in functie de natura acestora, succesiunea lor este logica</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val="restart"/>
            <w:tcBorders>
              <w:top w:val="nil"/>
              <w:left w:val="single" w:sz="4" w:space="0" w:color="auto"/>
              <w:bottom w:val="single" w:sz="4" w:space="0" w:color="000000"/>
              <w:right w:val="single" w:sz="4" w:space="0" w:color="auto"/>
            </w:tcBorders>
            <w:shd w:val="clear" w:color="000000" w:fill="FFFFFF"/>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r>
      <w:tr w:rsidR="00E02BDD" w:rsidRPr="00E02BDD" w:rsidTr="00632987">
        <w:trPr>
          <w:trHeight w:val="548"/>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nil"/>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Termenele de realizare tin cont de durata de obtinere a rezultatelor si de resursele puse la dispozitie prin proiect</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r>
      <w:tr w:rsidR="00E02BDD" w:rsidRPr="00E02BDD" w:rsidTr="00224AAE">
        <w:trPr>
          <w:trHeight w:val="75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single" w:sz="4" w:space="0" w:color="auto"/>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3.6.</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Resursele care vor fi achiziíonate sunt justificate în raport cu activitățile şi cu rezultatele proiectului.</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w:t>
            </w:r>
          </w:p>
        </w:tc>
      </w:tr>
      <w:tr w:rsidR="00E02BDD" w:rsidRPr="00E02BDD" w:rsidTr="00632987">
        <w:trPr>
          <w:trHeight w:val="566"/>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EE0652">
            <w:pPr>
              <w:spacing w:after="240" w:line="240" w:lineRule="auto"/>
              <w:rPr>
                <w:rFonts w:ascii="Trebuchet MS" w:eastAsia="Times New Roman" w:hAnsi="Trebuchet MS" w:cs="Times New Roman"/>
              </w:rPr>
            </w:pPr>
            <w:r w:rsidRPr="00E02BDD">
              <w:rPr>
                <w:rFonts w:ascii="Trebuchet MS" w:eastAsia="Times New Roman" w:hAnsi="Trebuchet MS" w:cs="Times New Roman"/>
              </w:rPr>
              <w:t>Este justificată nevoia de achiziíi, în raport cu activităţile proiectului şi cu resursele existente la solicitant şi la partener, dacă este cazul.</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tcBorders>
              <w:top w:val="nil"/>
              <w:left w:val="nil"/>
              <w:bottom w:val="single" w:sz="4" w:space="0" w:color="auto"/>
              <w:right w:val="single" w:sz="4" w:space="0" w:color="auto"/>
            </w:tcBorders>
            <w:shd w:val="clear" w:color="auto" w:fill="auto"/>
            <w:noWrap/>
            <w:vAlign w:val="center"/>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85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3.7.</w:t>
            </w:r>
          </w:p>
        </w:tc>
        <w:tc>
          <w:tcPr>
            <w:tcW w:w="9653" w:type="dxa"/>
            <w:gridSpan w:val="2"/>
            <w:tcBorders>
              <w:top w:val="single" w:sz="4" w:space="0" w:color="auto"/>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Experiența operațională a solicitantului și a partenerilor (acolo unde proiectul se implementeaza in parteneriat)</w:t>
            </w:r>
          </w:p>
        </w:tc>
        <w:tc>
          <w:tcPr>
            <w:tcW w:w="108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5</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punctajele sunt cumulative (A+B)</w:t>
            </w:r>
          </w:p>
        </w:tc>
      </w:tr>
      <w:tr w:rsidR="00E02BDD" w:rsidRPr="00E02BDD" w:rsidTr="00632987">
        <w:trPr>
          <w:trHeight w:val="350"/>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tcPr>
          <w:p w:rsidR="00855C89" w:rsidRPr="00632987" w:rsidRDefault="00855C89" w:rsidP="00EE0652">
            <w:pPr>
              <w:spacing w:after="0" w:line="240" w:lineRule="auto"/>
              <w:jc w:val="center"/>
              <w:rPr>
                <w:rFonts w:ascii="Trebuchet MS" w:eastAsia="Times New Roman" w:hAnsi="Trebuchet MS" w:cs="Times New Roman"/>
                <w:b/>
                <w:bCs/>
              </w:rPr>
            </w:pPr>
            <w:r w:rsidRPr="00632987">
              <w:rPr>
                <w:rFonts w:ascii="Trebuchet MS" w:eastAsia="Times New Roman" w:hAnsi="Trebuchet MS" w:cs="Times New Roman"/>
                <w:b/>
                <w:bCs/>
              </w:rPr>
              <w:t>A</w:t>
            </w:r>
          </w:p>
        </w:tc>
        <w:tc>
          <w:tcPr>
            <w:tcW w:w="360" w:type="dxa"/>
            <w:tcBorders>
              <w:top w:val="nil"/>
              <w:left w:val="nil"/>
              <w:bottom w:val="single" w:sz="4" w:space="0" w:color="auto"/>
              <w:right w:val="nil"/>
            </w:tcBorders>
            <w:shd w:val="clear" w:color="auto" w:fill="auto"/>
          </w:tcPr>
          <w:p w:rsidR="00855C89" w:rsidRPr="00632987" w:rsidRDefault="00855C89" w:rsidP="00EE0652">
            <w:pPr>
              <w:spacing w:after="0" w:line="240" w:lineRule="auto"/>
              <w:rPr>
                <w:rFonts w:ascii="Trebuchet MS" w:eastAsia="Times New Roman" w:hAnsi="Trebuchet MS" w:cs="Times New Roman"/>
              </w:rPr>
            </w:pPr>
          </w:p>
        </w:tc>
        <w:tc>
          <w:tcPr>
            <w:tcW w:w="9293" w:type="dxa"/>
            <w:tcBorders>
              <w:top w:val="nil"/>
              <w:left w:val="nil"/>
              <w:bottom w:val="single" w:sz="4" w:space="0" w:color="auto"/>
              <w:right w:val="single" w:sz="4" w:space="0" w:color="auto"/>
            </w:tcBorders>
            <w:shd w:val="clear" w:color="auto" w:fill="auto"/>
          </w:tcPr>
          <w:p w:rsidR="00855C89" w:rsidRPr="00632987" w:rsidRDefault="00855C89" w:rsidP="00EE0652">
            <w:pPr>
              <w:spacing w:after="0" w:line="240" w:lineRule="auto"/>
              <w:ind w:left="-90"/>
              <w:rPr>
                <w:rFonts w:ascii="Trebuchet MS" w:eastAsia="Times New Roman" w:hAnsi="Trebuchet MS" w:cs="Times New Roman"/>
              </w:rPr>
            </w:pPr>
            <w:r w:rsidRPr="00632987">
              <w:rPr>
                <w:rFonts w:ascii="Trebuchet MS" w:eastAsia="Times New Roman" w:hAnsi="Trebuchet MS" w:cs="Times New Roman"/>
                <w:b/>
                <w:bCs/>
              </w:rPr>
              <w:t>Experiența operațională a solicitantului</w:t>
            </w:r>
          </w:p>
        </w:tc>
        <w:tc>
          <w:tcPr>
            <w:tcW w:w="1085" w:type="dxa"/>
            <w:tcBorders>
              <w:top w:val="nil"/>
              <w:left w:val="nil"/>
              <w:bottom w:val="single" w:sz="4" w:space="0" w:color="auto"/>
              <w:right w:val="single" w:sz="4" w:space="0" w:color="auto"/>
            </w:tcBorders>
            <w:shd w:val="clear" w:color="auto" w:fill="auto"/>
            <w:noWrap/>
            <w:vAlign w:val="center"/>
          </w:tcPr>
          <w:p w:rsidR="00855C89" w:rsidRPr="00632987" w:rsidRDefault="00855C89" w:rsidP="00EE0652">
            <w:pPr>
              <w:spacing w:after="0" w:line="240" w:lineRule="auto"/>
              <w:jc w:val="center"/>
              <w:rPr>
                <w:rFonts w:ascii="Trebuchet MS" w:eastAsia="Times New Roman" w:hAnsi="Trebuchet MS" w:cs="Times New Roman"/>
                <w:b/>
                <w:bCs/>
              </w:rPr>
            </w:pPr>
            <w:r w:rsidRPr="00632987">
              <w:rPr>
                <w:rFonts w:ascii="Trebuchet MS" w:eastAsia="Times New Roman" w:hAnsi="Trebuchet MS" w:cs="Times New Roman"/>
                <w:b/>
                <w:bCs/>
              </w:rPr>
              <w:t>3</w:t>
            </w:r>
          </w:p>
        </w:tc>
        <w:tc>
          <w:tcPr>
            <w:tcW w:w="153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rPr>
                <w:rFonts w:ascii="Trebuchet MS" w:eastAsia="Times New Roman" w:hAnsi="Trebuchet MS" w:cs="Times New Roman"/>
              </w:rPr>
            </w:pPr>
            <w:r w:rsidRPr="00632987">
              <w:rPr>
                <w:rFonts w:ascii="Trebuchet MS" w:eastAsia="Times New Roman" w:hAnsi="Trebuchet MS" w:cs="Times New Roman"/>
                <w:b/>
                <w:bCs/>
              </w:rPr>
              <w:t>punctajele sunt disjunctive</w:t>
            </w:r>
          </w:p>
        </w:tc>
      </w:tr>
      <w:tr w:rsidR="00E02BDD" w:rsidRPr="00E02BDD" w:rsidTr="00224AAE">
        <w:trPr>
          <w:trHeight w:val="575"/>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855C89" w:rsidRPr="00E02BDD" w:rsidRDefault="00855C89" w:rsidP="00EE0652">
            <w:pPr>
              <w:jc w:val="both"/>
              <w:rPr>
                <w:rFonts w:ascii="Trebuchet MS" w:hAnsi="Trebuchet MS"/>
              </w:rPr>
            </w:pPr>
            <w:r w:rsidRPr="00E02BDD">
              <w:rPr>
                <w:rFonts w:ascii="Trebuchet MS" w:hAnsi="Trebuchet MS"/>
              </w:rPr>
              <w:t xml:space="preserve">Solicitantul nu are experiență în cel puțin unul din domeniile de activitate, aferente activităților relevante pe care acesta le implementează în cadrul proiectului. </w:t>
            </w:r>
          </w:p>
        </w:tc>
        <w:tc>
          <w:tcPr>
            <w:tcW w:w="108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jc w:val="center"/>
              <w:rPr>
                <w:rFonts w:ascii="Trebuchet MS" w:hAnsi="Trebuchet MS"/>
              </w:rPr>
            </w:pPr>
            <w:r w:rsidRPr="00E02BDD">
              <w:rPr>
                <w:rFonts w:ascii="Trebuchet MS" w:hAnsi="Trebuchet MS"/>
              </w:rPr>
              <w:t>0</w:t>
            </w:r>
          </w:p>
        </w:tc>
        <w:tc>
          <w:tcPr>
            <w:tcW w:w="153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jc w:val="center"/>
              <w:rPr>
                <w:rFonts w:ascii="Trebuchet MS" w:eastAsia="Times New Roman" w:hAnsi="Trebuchet MS" w:cs="Times New Roman"/>
              </w:rPr>
            </w:pPr>
          </w:p>
        </w:tc>
      </w:tr>
      <w:tr w:rsidR="00E02BDD" w:rsidRPr="00E02BDD" w:rsidTr="00224AAE">
        <w:trPr>
          <w:trHeight w:val="593"/>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855C89" w:rsidRPr="00E02BDD" w:rsidRDefault="00855C89" w:rsidP="00EE0652">
            <w:pPr>
              <w:jc w:val="both"/>
              <w:rPr>
                <w:rFonts w:ascii="Trebuchet MS" w:hAnsi="Trebuchet MS"/>
              </w:rPr>
            </w:pPr>
            <w:r w:rsidRPr="00E02BDD">
              <w:rPr>
                <w:rFonts w:ascii="Trebuchet MS" w:hAnsi="Trebuchet MS"/>
              </w:rPr>
              <w:t xml:space="preserve">Solicitantul are experiență de minimum 12 luni în cel puțin unul din domeniile de activitate, aferente activităților relevante pe care acesta le implementează în cadrul proiectului. </w:t>
            </w:r>
          </w:p>
        </w:tc>
        <w:tc>
          <w:tcPr>
            <w:tcW w:w="108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jc w:val="center"/>
              <w:rPr>
                <w:rFonts w:ascii="Trebuchet MS" w:hAnsi="Trebuchet MS"/>
              </w:rPr>
            </w:pPr>
            <w:r w:rsidRPr="00E02BDD">
              <w:rPr>
                <w:rFonts w:ascii="Trebuchet MS" w:hAnsi="Trebuchet MS"/>
              </w:rPr>
              <w:t>1</w:t>
            </w:r>
          </w:p>
        </w:tc>
        <w:tc>
          <w:tcPr>
            <w:tcW w:w="153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jc w:val="center"/>
              <w:rPr>
                <w:rFonts w:ascii="Trebuchet MS" w:eastAsia="Times New Roman" w:hAnsi="Trebuchet MS" w:cs="Times New Roman"/>
              </w:rPr>
            </w:pPr>
          </w:p>
        </w:tc>
      </w:tr>
      <w:tr w:rsidR="00E02BDD" w:rsidRPr="00E02BDD" w:rsidTr="00224AAE">
        <w:trPr>
          <w:trHeight w:val="665"/>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855C89" w:rsidRPr="00E02BDD" w:rsidRDefault="00855C89" w:rsidP="00EE0652">
            <w:pPr>
              <w:jc w:val="both"/>
              <w:rPr>
                <w:rFonts w:ascii="Trebuchet MS" w:hAnsi="Trebuchet MS"/>
              </w:rPr>
            </w:pPr>
            <w:r w:rsidRPr="00E02BDD">
              <w:rPr>
                <w:rFonts w:ascii="Trebuchet MS" w:hAnsi="Trebuchet MS"/>
              </w:rPr>
              <w:t xml:space="preserve">Solicitantul are experiență de minimum 24 luni în cel puțin unul din domeniile de activitate, aferente activităților relevante pe care acesta le implementează în cadrul proiectului. </w:t>
            </w:r>
          </w:p>
        </w:tc>
        <w:tc>
          <w:tcPr>
            <w:tcW w:w="108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jc w:val="center"/>
              <w:rPr>
                <w:rFonts w:ascii="Trebuchet MS" w:hAnsi="Trebuchet MS"/>
              </w:rPr>
            </w:pPr>
            <w:r w:rsidRPr="00E02BDD">
              <w:rPr>
                <w:rFonts w:ascii="Trebuchet MS" w:hAnsi="Trebuchet MS"/>
              </w:rPr>
              <w:t>3</w:t>
            </w:r>
          </w:p>
        </w:tc>
        <w:tc>
          <w:tcPr>
            <w:tcW w:w="153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jc w:val="center"/>
              <w:rPr>
                <w:rFonts w:ascii="Trebuchet MS" w:eastAsia="Times New Roman" w:hAnsi="Trebuchet MS" w:cs="Times New Roman"/>
              </w:rPr>
            </w:pPr>
          </w:p>
        </w:tc>
      </w:tr>
      <w:tr w:rsidR="00E02BDD" w:rsidRPr="00E02BDD" w:rsidTr="00AD57B5">
        <w:trPr>
          <w:trHeight w:val="350"/>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tcPr>
          <w:p w:rsidR="00855C89" w:rsidRPr="00AD57B5" w:rsidRDefault="00855C89" w:rsidP="00EE0652">
            <w:pPr>
              <w:spacing w:after="0" w:line="240" w:lineRule="auto"/>
              <w:jc w:val="center"/>
              <w:rPr>
                <w:rFonts w:ascii="Trebuchet MS" w:eastAsia="Times New Roman" w:hAnsi="Trebuchet MS" w:cs="Times New Roman"/>
                <w:b/>
                <w:bCs/>
              </w:rPr>
            </w:pPr>
            <w:r w:rsidRPr="00AD57B5">
              <w:rPr>
                <w:rFonts w:ascii="Trebuchet MS" w:eastAsia="Times New Roman" w:hAnsi="Trebuchet MS" w:cs="Times New Roman"/>
                <w:b/>
                <w:bCs/>
              </w:rPr>
              <w:t>A</w:t>
            </w:r>
          </w:p>
        </w:tc>
        <w:tc>
          <w:tcPr>
            <w:tcW w:w="360" w:type="dxa"/>
            <w:tcBorders>
              <w:top w:val="nil"/>
              <w:left w:val="nil"/>
              <w:bottom w:val="single" w:sz="4" w:space="0" w:color="auto"/>
              <w:right w:val="nil"/>
            </w:tcBorders>
            <w:shd w:val="clear" w:color="auto" w:fill="auto"/>
          </w:tcPr>
          <w:p w:rsidR="00855C89" w:rsidRPr="00AD57B5" w:rsidRDefault="00855C89" w:rsidP="00EE0652">
            <w:pPr>
              <w:spacing w:after="0" w:line="240" w:lineRule="auto"/>
              <w:rPr>
                <w:rFonts w:ascii="Trebuchet MS" w:eastAsia="Times New Roman" w:hAnsi="Trebuchet MS" w:cs="Times New Roman"/>
              </w:rPr>
            </w:pPr>
          </w:p>
        </w:tc>
        <w:tc>
          <w:tcPr>
            <w:tcW w:w="9293" w:type="dxa"/>
            <w:tcBorders>
              <w:top w:val="nil"/>
              <w:left w:val="nil"/>
              <w:bottom w:val="single" w:sz="4" w:space="0" w:color="auto"/>
              <w:right w:val="single" w:sz="4" w:space="0" w:color="auto"/>
            </w:tcBorders>
            <w:shd w:val="clear" w:color="auto" w:fill="auto"/>
          </w:tcPr>
          <w:p w:rsidR="00855C89" w:rsidRPr="00AD57B5" w:rsidRDefault="00855C89" w:rsidP="00EE0652">
            <w:pPr>
              <w:spacing w:after="0" w:line="240" w:lineRule="auto"/>
              <w:ind w:left="-90"/>
              <w:rPr>
                <w:rFonts w:ascii="Trebuchet MS" w:eastAsia="Times New Roman" w:hAnsi="Trebuchet MS" w:cs="Times New Roman"/>
              </w:rPr>
            </w:pPr>
            <w:r w:rsidRPr="00AD57B5">
              <w:rPr>
                <w:rFonts w:ascii="Trebuchet MS" w:eastAsia="Times New Roman" w:hAnsi="Trebuchet MS" w:cs="Times New Roman"/>
                <w:b/>
                <w:bCs/>
              </w:rPr>
              <w:t>Experiența operațională a partenerului/partenerilor</w:t>
            </w:r>
          </w:p>
        </w:tc>
        <w:tc>
          <w:tcPr>
            <w:tcW w:w="1085" w:type="dxa"/>
            <w:tcBorders>
              <w:top w:val="nil"/>
              <w:left w:val="nil"/>
              <w:bottom w:val="single" w:sz="4" w:space="0" w:color="auto"/>
              <w:right w:val="single" w:sz="4" w:space="0" w:color="auto"/>
            </w:tcBorders>
            <w:shd w:val="clear" w:color="auto" w:fill="auto"/>
            <w:noWrap/>
            <w:vAlign w:val="center"/>
          </w:tcPr>
          <w:p w:rsidR="00855C89" w:rsidRPr="00AD57B5" w:rsidRDefault="00855C89" w:rsidP="00EE0652">
            <w:pPr>
              <w:spacing w:after="0" w:line="240" w:lineRule="auto"/>
              <w:jc w:val="center"/>
              <w:rPr>
                <w:rFonts w:ascii="Trebuchet MS" w:eastAsia="Times New Roman" w:hAnsi="Trebuchet MS" w:cs="Times New Roman"/>
                <w:b/>
                <w:bCs/>
              </w:rPr>
            </w:pPr>
            <w:r w:rsidRPr="00AD57B5">
              <w:rPr>
                <w:rFonts w:ascii="Trebuchet MS" w:eastAsia="Times New Roman" w:hAnsi="Trebuchet MS" w:cs="Times New Roman"/>
                <w:b/>
                <w:bCs/>
              </w:rPr>
              <w:t>2</w:t>
            </w:r>
          </w:p>
        </w:tc>
        <w:tc>
          <w:tcPr>
            <w:tcW w:w="153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rPr>
                <w:rFonts w:ascii="Trebuchet MS" w:eastAsia="Times New Roman" w:hAnsi="Trebuchet MS" w:cs="Times New Roman"/>
              </w:rPr>
            </w:pPr>
            <w:r w:rsidRPr="00AD57B5">
              <w:rPr>
                <w:rFonts w:ascii="Trebuchet MS" w:eastAsia="Times New Roman" w:hAnsi="Trebuchet MS" w:cs="Times New Roman"/>
                <w:b/>
                <w:bCs/>
              </w:rPr>
              <w:t>punctajele sunt disjunctive</w:t>
            </w:r>
          </w:p>
        </w:tc>
      </w:tr>
      <w:tr w:rsidR="00E02BDD" w:rsidRPr="00E02BDD" w:rsidTr="00224AAE">
        <w:trPr>
          <w:trHeight w:val="620"/>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855C89" w:rsidRPr="00E02BDD" w:rsidRDefault="00855C89" w:rsidP="00EE0652">
            <w:pPr>
              <w:jc w:val="both"/>
              <w:rPr>
                <w:rFonts w:ascii="Trebuchet MS" w:hAnsi="Trebuchet MS"/>
              </w:rPr>
            </w:pPr>
            <w:r w:rsidRPr="00E02BDD">
              <w:rPr>
                <w:rFonts w:ascii="Trebuchet MS" w:hAnsi="Trebuchet MS"/>
              </w:rPr>
              <w:t xml:space="preserve">Partenerul/partenerii nu are/nu au experiență în cel puțin unul din domeniile de activitate, aferente activităților relevante pe care acesta/acestia le implementează în cadrul proiectului. </w:t>
            </w:r>
            <w:r w:rsidRPr="00E02BDD">
              <w:rPr>
                <w:rFonts w:ascii="Trebuchet MS" w:hAnsi="Trebuchet MS"/>
                <w:b/>
              </w:rPr>
              <w:t xml:space="preserve">NB. Se puncteaza o singura data pentru toti partenerii. </w:t>
            </w:r>
          </w:p>
        </w:tc>
        <w:tc>
          <w:tcPr>
            <w:tcW w:w="108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jc w:val="center"/>
              <w:rPr>
                <w:rFonts w:ascii="Trebuchet MS" w:hAnsi="Trebuchet MS"/>
              </w:rPr>
            </w:pPr>
            <w:r w:rsidRPr="00E02BDD">
              <w:rPr>
                <w:rFonts w:ascii="Trebuchet MS" w:hAnsi="Trebuchet MS"/>
              </w:rPr>
              <w:t>0</w:t>
            </w:r>
          </w:p>
        </w:tc>
        <w:tc>
          <w:tcPr>
            <w:tcW w:w="153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jc w:val="center"/>
              <w:rPr>
                <w:rFonts w:ascii="Trebuchet MS" w:eastAsia="Times New Roman" w:hAnsi="Trebuchet MS" w:cs="Times New Roman"/>
              </w:rPr>
            </w:pPr>
          </w:p>
        </w:tc>
      </w:tr>
      <w:tr w:rsidR="00E02BDD" w:rsidRPr="00E02BDD" w:rsidTr="00224AAE">
        <w:trPr>
          <w:trHeight w:val="1050"/>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855C89" w:rsidRPr="00E02BDD" w:rsidRDefault="00855C89" w:rsidP="00EE0652">
            <w:pPr>
              <w:jc w:val="both"/>
              <w:rPr>
                <w:rFonts w:ascii="Trebuchet MS" w:hAnsi="Trebuchet MS"/>
              </w:rPr>
            </w:pPr>
            <w:r w:rsidRPr="00E02BDD">
              <w:rPr>
                <w:rFonts w:ascii="Trebuchet MS" w:hAnsi="Trebuchet MS"/>
              </w:rPr>
              <w:t xml:space="preserve">Partenerul/partenerii are/ au experiență de minimum 6 luni în cel puțin unul din domeniile de activitate, aferente activităților relevante pe care acesta/acestia le implementează în cadrul proiectului. </w:t>
            </w:r>
            <w:r w:rsidRPr="00E02BDD">
              <w:rPr>
                <w:rFonts w:ascii="Trebuchet MS" w:hAnsi="Trebuchet MS"/>
                <w:b/>
              </w:rPr>
              <w:t>NB. Se puncteaza o singura data pentru toti partenerii. La stabilirea experientei se puncteaza daca toti partenerii au minim 6 luni experienta în cel puțin unul din domeniile de activitate, aferente activităților relevante pe care acesta le implementează în cadrul proiectului</w:t>
            </w:r>
          </w:p>
        </w:tc>
        <w:tc>
          <w:tcPr>
            <w:tcW w:w="108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jc w:val="center"/>
              <w:rPr>
                <w:rFonts w:ascii="Trebuchet MS" w:hAnsi="Trebuchet MS"/>
              </w:rPr>
            </w:pPr>
            <w:r w:rsidRPr="00E02BDD">
              <w:rPr>
                <w:rFonts w:ascii="Trebuchet MS" w:hAnsi="Trebuchet MS"/>
              </w:rPr>
              <w:t>1</w:t>
            </w:r>
          </w:p>
        </w:tc>
        <w:tc>
          <w:tcPr>
            <w:tcW w:w="153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jc w:val="center"/>
              <w:rPr>
                <w:rFonts w:ascii="Trebuchet MS" w:eastAsia="Times New Roman" w:hAnsi="Trebuchet MS" w:cs="Times New Roman"/>
              </w:rPr>
            </w:pPr>
          </w:p>
        </w:tc>
      </w:tr>
      <w:tr w:rsidR="00E02BDD" w:rsidRPr="00E02BDD" w:rsidTr="00224AAE">
        <w:trPr>
          <w:trHeight w:val="1050"/>
        </w:trPr>
        <w:tc>
          <w:tcPr>
            <w:tcW w:w="426" w:type="dxa"/>
            <w:tcBorders>
              <w:top w:val="nil"/>
              <w:left w:val="nil"/>
              <w:bottom w:val="nil"/>
              <w:right w:val="nil"/>
            </w:tcBorders>
            <w:shd w:val="clear" w:color="auto" w:fill="auto"/>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auto"/>
            <w:vAlign w:val="center"/>
          </w:tcPr>
          <w:p w:rsidR="00855C89" w:rsidRPr="00E02BDD" w:rsidRDefault="00855C89" w:rsidP="00EE0652">
            <w:pPr>
              <w:spacing w:after="0" w:line="240" w:lineRule="auto"/>
              <w:jc w:val="center"/>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auto" w:fill="auto"/>
          </w:tcPr>
          <w:p w:rsidR="00855C89" w:rsidRPr="00E02BDD" w:rsidRDefault="00855C89" w:rsidP="00EE0652">
            <w:pPr>
              <w:jc w:val="both"/>
              <w:rPr>
                <w:rFonts w:ascii="Trebuchet MS" w:hAnsi="Trebuchet MS"/>
              </w:rPr>
            </w:pPr>
            <w:r w:rsidRPr="00E02BDD">
              <w:rPr>
                <w:rFonts w:ascii="Trebuchet MS" w:hAnsi="Trebuchet MS"/>
              </w:rPr>
              <w:t xml:space="preserve">Partenerul/partenerii are/ au experiență de minimum 12 luni în cel puțin unul din domeniile de activitate, aferente activităților relevante pe care acesta/acestia le implementează în cadrul proiectului. </w:t>
            </w:r>
            <w:r w:rsidRPr="00E02BDD">
              <w:rPr>
                <w:rFonts w:ascii="Trebuchet MS" w:hAnsi="Trebuchet MS"/>
                <w:b/>
              </w:rPr>
              <w:t>NB. Se puncteaza o singura data pentru toti partenerii. La stabilirea experientei se puncteaza daca toti partenerii au minim 12 luni experienta în cel puțin unul din domeniile de activitate, aferente activităților relevante pe care acesta/acestia le implementează în cadrul proiectului</w:t>
            </w:r>
          </w:p>
        </w:tc>
        <w:tc>
          <w:tcPr>
            <w:tcW w:w="108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jc w:val="center"/>
              <w:rPr>
                <w:rFonts w:ascii="Trebuchet MS" w:hAnsi="Trebuchet MS"/>
              </w:rPr>
            </w:pPr>
            <w:r w:rsidRPr="00E02BDD">
              <w:rPr>
                <w:rFonts w:ascii="Trebuchet MS" w:hAnsi="Trebuchet MS"/>
              </w:rPr>
              <w:t>2</w:t>
            </w:r>
          </w:p>
        </w:tc>
        <w:tc>
          <w:tcPr>
            <w:tcW w:w="1535" w:type="dxa"/>
            <w:tcBorders>
              <w:top w:val="nil"/>
              <w:left w:val="nil"/>
              <w:bottom w:val="single" w:sz="4" w:space="0" w:color="auto"/>
              <w:right w:val="single" w:sz="4" w:space="0" w:color="auto"/>
            </w:tcBorders>
            <w:shd w:val="clear" w:color="auto" w:fill="auto"/>
            <w:noWrap/>
            <w:vAlign w:val="center"/>
          </w:tcPr>
          <w:p w:rsidR="00855C89" w:rsidRPr="00E02BDD" w:rsidRDefault="00855C89" w:rsidP="00EE0652">
            <w:pPr>
              <w:spacing w:after="0" w:line="240" w:lineRule="auto"/>
              <w:jc w:val="center"/>
              <w:rPr>
                <w:rFonts w:ascii="Trebuchet MS" w:eastAsia="Times New Roman" w:hAnsi="Trebuchet MS" w:cs="Times New Roman"/>
              </w:rPr>
            </w:pPr>
          </w:p>
        </w:tc>
      </w:tr>
      <w:tr w:rsidR="00E02BDD" w:rsidRPr="00E02BDD" w:rsidTr="00224AAE">
        <w:trPr>
          <w:trHeight w:val="105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C4D79B"/>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4</w:t>
            </w:r>
          </w:p>
        </w:tc>
        <w:tc>
          <w:tcPr>
            <w:tcW w:w="9653" w:type="dxa"/>
            <w:gridSpan w:val="2"/>
            <w:tcBorders>
              <w:top w:val="single" w:sz="4" w:space="0" w:color="auto"/>
              <w:left w:val="nil"/>
              <w:bottom w:val="single" w:sz="4" w:space="0" w:color="auto"/>
              <w:right w:val="single" w:sz="4" w:space="0" w:color="000000"/>
            </w:tcBorders>
            <w:shd w:val="clear" w:color="000000" w:fill="C4D79B"/>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SUSTENABILITATE – măsura în care proiectul asigură continuarea efectelor sale şi valorificarea rezultatelor obținute după încetarea sursei de finanțare (maxim 10 puncte; minim 7 puncte)</w:t>
            </w:r>
          </w:p>
        </w:tc>
        <w:tc>
          <w:tcPr>
            <w:tcW w:w="1085" w:type="dxa"/>
            <w:tcBorders>
              <w:top w:val="nil"/>
              <w:left w:val="nil"/>
              <w:bottom w:val="single" w:sz="4" w:space="0" w:color="auto"/>
              <w:right w:val="single" w:sz="4" w:space="0" w:color="auto"/>
            </w:tcBorders>
            <w:shd w:val="clear" w:color="000000" w:fill="C4D79B"/>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10</w:t>
            </w:r>
          </w:p>
        </w:tc>
        <w:tc>
          <w:tcPr>
            <w:tcW w:w="1535" w:type="dxa"/>
            <w:tcBorders>
              <w:top w:val="nil"/>
              <w:left w:val="nil"/>
              <w:bottom w:val="single" w:sz="4" w:space="0" w:color="auto"/>
              <w:right w:val="single" w:sz="4" w:space="0" w:color="auto"/>
            </w:tcBorders>
            <w:shd w:val="clear" w:color="000000" w:fill="C4D79B"/>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66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tcBorders>
              <w:top w:val="nil"/>
              <w:left w:val="single" w:sz="4" w:space="0" w:color="auto"/>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4.1.</w:t>
            </w:r>
          </w:p>
        </w:tc>
        <w:tc>
          <w:tcPr>
            <w:tcW w:w="9653" w:type="dxa"/>
            <w:gridSpan w:val="2"/>
            <w:tcBorders>
              <w:top w:val="single" w:sz="4" w:space="0" w:color="auto"/>
              <w:left w:val="nil"/>
              <w:bottom w:val="single" w:sz="4" w:space="0" w:color="auto"/>
              <w:right w:val="single" w:sz="4" w:space="0" w:color="000000"/>
            </w:tcBorders>
            <w:shd w:val="clear" w:color="000000" w:fill="EEECE1"/>
            <w:vAlign w:val="center"/>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Proiectul include activitati in timpul implementarii care duc la valorificarea rezultatelor proiectului dupa finalizarea acestuia</w:t>
            </w:r>
          </w:p>
        </w:tc>
        <w:tc>
          <w:tcPr>
            <w:tcW w:w="1085" w:type="dxa"/>
            <w:tcBorders>
              <w:top w:val="nil"/>
              <w:left w:val="nil"/>
              <w:bottom w:val="single" w:sz="4" w:space="0" w:color="auto"/>
              <w:right w:val="single" w:sz="4" w:space="0" w:color="auto"/>
            </w:tcBorders>
            <w:shd w:val="clear" w:color="000000" w:fill="EEECE1"/>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4</w:t>
            </w:r>
          </w:p>
        </w:tc>
        <w:tc>
          <w:tcPr>
            <w:tcW w:w="1535" w:type="dxa"/>
            <w:tcBorders>
              <w:top w:val="nil"/>
              <w:left w:val="nil"/>
              <w:bottom w:val="single" w:sz="4" w:space="0" w:color="auto"/>
              <w:right w:val="single" w:sz="4" w:space="0" w:color="auto"/>
            </w:tcBorders>
            <w:shd w:val="clear" w:color="000000" w:fill="EEECE1"/>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xml:space="preserve">punctajele sunt cumulative </w:t>
            </w:r>
          </w:p>
        </w:tc>
      </w:tr>
      <w:tr w:rsidR="00E02BDD" w:rsidRPr="00E02BDD" w:rsidTr="00224AAE">
        <w:trPr>
          <w:trHeight w:val="145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lastRenderedPageBreak/>
              <w:t> </w:t>
            </w:r>
          </w:p>
        </w:tc>
        <w:tc>
          <w:tcPr>
            <w:tcW w:w="636" w:type="dxa"/>
            <w:vMerge w:val="restart"/>
            <w:tcBorders>
              <w:top w:val="nil"/>
              <w:left w:val="single" w:sz="4" w:space="0" w:color="auto"/>
              <w:bottom w:val="single" w:sz="4" w:space="0" w:color="000000"/>
              <w:right w:val="single" w:sz="4" w:space="0" w:color="auto"/>
            </w:tcBorders>
            <w:shd w:val="clear" w:color="000000" w:fill="FFFFFF"/>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AD57B5">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Proiectul are prevăzute, din timpul implementării, acţiuni/activităţi care duc la sustenabilitatea proiectului (de exemplu, crearea de parteneriate, implicare în proiect a altor factori interesaţi, alocarea în bugetul viitor a unei sume pentru continuarea activităţii, valorificarea rezultatelor printr-un alt proiect/alte activităţi, demararea unor activităţi care să continue proiectul prezent etc.)</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61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000000"/>
            </w:tcBorders>
            <w:shd w:val="clear" w:color="000000" w:fill="FFFFFF"/>
            <w:hideMark/>
          </w:tcPr>
          <w:p w:rsidR="00855C89" w:rsidRPr="00E02BDD" w:rsidRDefault="00855C89" w:rsidP="00AD57B5">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 xml:space="preserve">Planul de implementare al proiectului include etapele de validare/avizare/aprobare a rezultatelor immediate de catre stakeholder, ca premise a asigurarii sustenabilitatii; </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765"/>
        </w:trPr>
        <w:tc>
          <w:tcPr>
            <w:tcW w:w="426" w:type="dxa"/>
            <w:tcBorders>
              <w:top w:val="nil"/>
              <w:left w:val="nil"/>
              <w:bottom w:val="nil"/>
              <w:right w:val="nil"/>
            </w:tcBorders>
            <w:shd w:val="clear" w:color="auto" w:fill="E2EFD9" w:themeFill="accent6" w:themeFillTint="33"/>
          </w:tcPr>
          <w:p w:rsidR="00855C89" w:rsidRPr="00E02BDD" w:rsidRDefault="00855C89" w:rsidP="00EE0652">
            <w:pPr>
              <w:spacing w:after="0" w:line="240" w:lineRule="auto"/>
              <w:rPr>
                <w:rFonts w:ascii="Trebuchet MS" w:eastAsia="Times New Roman" w:hAnsi="Trebuchet MS" w:cs="Times New Roman"/>
              </w:rPr>
            </w:pPr>
          </w:p>
        </w:tc>
        <w:tc>
          <w:tcPr>
            <w:tcW w:w="636" w:type="dxa"/>
            <w:tcBorders>
              <w:top w:val="nil"/>
              <w:left w:val="single" w:sz="4" w:space="0" w:color="auto"/>
              <w:bottom w:val="single" w:sz="4" w:space="0" w:color="auto"/>
              <w:right w:val="single" w:sz="4" w:space="0" w:color="auto"/>
            </w:tcBorders>
            <w:shd w:val="clear" w:color="auto" w:fill="E2EFD9" w:themeFill="accent6" w:themeFillTint="33"/>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4.1.</w:t>
            </w:r>
          </w:p>
        </w:tc>
        <w:tc>
          <w:tcPr>
            <w:tcW w:w="9653" w:type="dxa"/>
            <w:gridSpan w:val="2"/>
            <w:tcBorders>
              <w:top w:val="single" w:sz="4" w:space="0" w:color="auto"/>
              <w:left w:val="nil"/>
              <w:bottom w:val="single" w:sz="4" w:space="0" w:color="auto"/>
              <w:right w:val="single" w:sz="4" w:space="0" w:color="auto"/>
            </w:tcBorders>
            <w:shd w:val="clear" w:color="auto" w:fill="E2EFD9" w:themeFill="accent6" w:themeFillTint="33"/>
            <w:vAlign w:val="center"/>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Proiectul include activitati in timpul implementarii care duc la transferabilitatea</w:t>
            </w:r>
          </w:p>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xml:space="preserve"> rezultatelor proiectului catre alt grup tinta/sector</w:t>
            </w:r>
          </w:p>
        </w:tc>
        <w:tc>
          <w:tcPr>
            <w:tcW w:w="1085" w:type="dxa"/>
            <w:tcBorders>
              <w:top w:val="nil"/>
              <w:left w:val="nil"/>
              <w:bottom w:val="single" w:sz="4" w:space="0" w:color="auto"/>
              <w:right w:val="single" w:sz="4" w:space="0" w:color="auto"/>
            </w:tcBorders>
            <w:shd w:val="clear" w:color="auto" w:fill="E2EFD9" w:themeFill="accent6" w:themeFillTint="33"/>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6</w:t>
            </w:r>
          </w:p>
        </w:tc>
        <w:tc>
          <w:tcPr>
            <w:tcW w:w="1535" w:type="dxa"/>
            <w:tcBorders>
              <w:top w:val="nil"/>
              <w:left w:val="single" w:sz="4" w:space="0" w:color="auto"/>
              <w:bottom w:val="single" w:sz="4" w:space="0" w:color="000000"/>
              <w:right w:val="single" w:sz="4" w:space="0" w:color="auto"/>
            </w:tcBorders>
            <w:shd w:val="clear" w:color="auto" w:fill="E2EFD9" w:themeFill="accent6" w:themeFillTint="33"/>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xml:space="preserve">punctajele sunt cumulative </w:t>
            </w:r>
          </w:p>
        </w:tc>
      </w:tr>
      <w:tr w:rsidR="00E02BDD" w:rsidRPr="00E02BDD" w:rsidTr="00224AAE">
        <w:trPr>
          <w:trHeight w:val="765"/>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val="restart"/>
            <w:tcBorders>
              <w:top w:val="nil"/>
              <w:left w:val="single" w:sz="4" w:space="0" w:color="auto"/>
              <w:bottom w:val="single" w:sz="4" w:space="0" w:color="auto"/>
              <w:right w:val="single" w:sz="4" w:space="0" w:color="auto"/>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 </w:t>
            </w:r>
          </w:p>
        </w:tc>
        <w:tc>
          <w:tcPr>
            <w:tcW w:w="9653" w:type="dxa"/>
            <w:gridSpan w:val="2"/>
            <w:tcBorders>
              <w:top w:val="single" w:sz="4" w:space="0" w:color="auto"/>
              <w:left w:val="nil"/>
              <w:bottom w:val="single" w:sz="4" w:space="0" w:color="auto"/>
              <w:right w:val="single" w:sz="4" w:space="0" w:color="auto"/>
            </w:tcBorders>
            <w:shd w:val="clear" w:color="000000" w:fill="FFFFFF"/>
            <w:hideMark/>
          </w:tcPr>
          <w:p w:rsidR="00855C89" w:rsidRPr="00E02BDD" w:rsidRDefault="00855C89" w:rsidP="00EE0652">
            <w:pPr>
              <w:spacing w:after="0" w:line="240" w:lineRule="auto"/>
              <w:jc w:val="both"/>
              <w:rPr>
                <w:rFonts w:ascii="Trebuchet MS" w:eastAsia="Times New Roman" w:hAnsi="Trebuchet MS" w:cs="Times New Roman"/>
              </w:rPr>
            </w:pPr>
            <w:r w:rsidRPr="00E02BDD">
              <w:rPr>
                <w:rFonts w:ascii="Trebuchet MS" w:eastAsia="Times New Roman" w:hAnsi="Trebuchet MS" w:cs="Times New Roman"/>
              </w:rPr>
              <w:t>Diseminarea  rezultatelor catre alte entitati (de ex.metodologii, material de instruire, curricula etc)</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55C89" w:rsidRPr="00E02BDD" w:rsidRDefault="00855C89" w:rsidP="00EE0652">
            <w:pPr>
              <w:spacing w:after="0" w:line="240" w:lineRule="auto"/>
              <w:jc w:val="center"/>
              <w:rPr>
                <w:rFonts w:ascii="Trebuchet MS" w:eastAsia="Times New Roman" w:hAnsi="Trebuchet MS" w:cs="Times New Roman"/>
              </w:rPr>
            </w:pPr>
            <w:r w:rsidRPr="00E02BDD">
              <w:rPr>
                <w:rFonts w:ascii="Trebuchet MS" w:eastAsia="Times New Roman" w:hAnsi="Trebuchet MS" w:cs="Times New Roman"/>
              </w:rPr>
              <w:t> </w:t>
            </w:r>
          </w:p>
        </w:tc>
      </w:tr>
      <w:tr w:rsidR="00E02BDD" w:rsidRPr="00E02BDD" w:rsidTr="00224AAE">
        <w:trPr>
          <w:trHeight w:val="900"/>
        </w:trPr>
        <w:tc>
          <w:tcPr>
            <w:tcW w:w="426" w:type="dxa"/>
            <w:tcBorders>
              <w:top w:val="nil"/>
              <w:left w:val="nil"/>
              <w:bottom w:val="nil"/>
              <w:right w:val="nil"/>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p>
        </w:tc>
        <w:tc>
          <w:tcPr>
            <w:tcW w:w="636" w:type="dxa"/>
            <w:vMerge/>
            <w:tcBorders>
              <w:top w:val="nil"/>
              <w:left w:val="single" w:sz="4" w:space="0" w:color="auto"/>
              <w:bottom w:val="single" w:sz="4" w:space="0" w:color="auto"/>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auto"/>
            </w:tcBorders>
            <w:shd w:val="clear" w:color="000000" w:fill="FFFFFF"/>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Utilizarea rezultatelor proiectului in activitati/ proiecte ulterioare</w:t>
            </w:r>
          </w:p>
        </w:tc>
        <w:tc>
          <w:tcPr>
            <w:tcW w:w="1085" w:type="dxa"/>
            <w:tcBorders>
              <w:top w:val="nil"/>
              <w:left w:val="nil"/>
              <w:bottom w:val="single" w:sz="4" w:space="0" w:color="auto"/>
              <w:right w:val="single" w:sz="4" w:space="0" w:color="auto"/>
            </w:tcBorders>
            <w:shd w:val="clear" w:color="000000" w:fill="FFFFFF"/>
            <w:noWrap/>
            <w:vAlign w:val="center"/>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tcBorders>
              <w:top w:val="nil"/>
              <w:left w:val="single" w:sz="4" w:space="0" w:color="auto"/>
              <w:bottom w:val="single" w:sz="4" w:space="0" w:color="000000"/>
              <w:right w:val="single" w:sz="4" w:space="0" w:color="auto"/>
            </w:tcBorders>
            <w:vAlign w:val="center"/>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900"/>
        </w:trPr>
        <w:tc>
          <w:tcPr>
            <w:tcW w:w="426" w:type="dxa"/>
            <w:tcBorders>
              <w:top w:val="nil"/>
              <w:left w:val="nil"/>
              <w:bottom w:val="nil"/>
              <w:right w:val="nil"/>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w:t>
            </w:r>
          </w:p>
        </w:tc>
        <w:tc>
          <w:tcPr>
            <w:tcW w:w="636" w:type="dxa"/>
            <w:vMerge/>
            <w:tcBorders>
              <w:top w:val="nil"/>
              <w:left w:val="single" w:sz="4" w:space="0" w:color="auto"/>
              <w:bottom w:val="single" w:sz="4" w:space="0" w:color="auto"/>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b/>
                <w:bCs/>
              </w:rPr>
            </w:pPr>
          </w:p>
        </w:tc>
        <w:tc>
          <w:tcPr>
            <w:tcW w:w="9653" w:type="dxa"/>
            <w:gridSpan w:val="2"/>
            <w:tcBorders>
              <w:top w:val="single" w:sz="4" w:space="0" w:color="auto"/>
              <w:left w:val="nil"/>
              <w:bottom w:val="single" w:sz="4" w:space="0" w:color="auto"/>
              <w:right w:val="single" w:sz="4" w:space="0" w:color="auto"/>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Proiectul si /sau rezultatele obtinute in urma implementarii acestuia sunt multiplicate la diferite niveluri (local, regional, sectorial, national)</w:t>
            </w:r>
          </w:p>
        </w:tc>
        <w:tc>
          <w:tcPr>
            <w:tcW w:w="1085" w:type="dxa"/>
            <w:tcBorders>
              <w:top w:val="nil"/>
              <w:left w:val="nil"/>
              <w:bottom w:val="single" w:sz="4" w:space="0" w:color="auto"/>
              <w:right w:val="single" w:sz="4" w:space="0" w:color="auto"/>
            </w:tcBorders>
            <w:shd w:val="clear" w:color="000000" w:fill="FFFFFF"/>
            <w:noWrap/>
            <w:vAlign w:val="center"/>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2</w:t>
            </w:r>
          </w:p>
        </w:tc>
        <w:tc>
          <w:tcPr>
            <w:tcW w:w="1535" w:type="dxa"/>
            <w:vMerge/>
            <w:tcBorders>
              <w:top w:val="nil"/>
              <w:left w:val="single" w:sz="4" w:space="0" w:color="auto"/>
              <w:bottom w:val="single" w:sz="4" w:space="0" w:color="000000"/>
              <w:right w:val="single" w:sz="4" w:space="0" w:color="auto"/>
            </w:tcBorders>
            <w:vAlign w:val="center"/>
            <w:hideMark/>
          </w:tcPr>
          <w:p w:rsidR="00855C89" w:rsidRPr="00E02BDD" w:rsidRDefault="00855C89" w:rsidP="00EE0652">
            <w:pPr>
              <w:spacing w:after="0" w:line="240" w:lineRule="auto"/>
              <w:rPr>
                <w:rFonts w:ascii="Trebuchet MS" w:eastAsia="Times New Roman" w:hAnsi="Trebuchet MS" w:cs="Times New Roman"/>
              </w:rPr>
            </w:pPr>
          </w:p>
        </w:tc>
      </w:tr>
      <w:tr w:rsidR="00E02BDD" w:rsidRPr="00E02BDD" w:rsidTr="00224AAE">
        <w:trPr>
          <w:trHeight w:val="555"/>
        </w:trPr>
        <w:tc>
          <w:tcPr>
            <w:tcW w:w="426" w:type="dxa"/>
            <w:tcBorders>
              <w:top w:val="nil"/>
              <w:left w:val="nil"/>
              <w:bottom w:val="nil"/>
              <w:right w:val="nil"/>
            </w:tcBorders>
            <w:shd w:val="clear" w:color="auto" w:fill="auto"/>
            <w:hideMark/>
          </w:tcPr>
          <w:p w:rsidR="00855C89" w:rsidRPr="00E02BDD" w:rsidRDefault="00855C89" w:rsidP="00EE0652">
            <w:pPr>
              <w:spacing w:after="0" w:line="240" w:lineRule="auto"/>
              <w:jc w:val="center"/>
              <w:rPr>
                <w:rFonts w:ascii="Trebuchet MS" w:eastAsia="Times New Roman" w:hAnsi="Trebuchet MS" w:cs="Times New Roman"/>
                <w:b/>
                <w:bCs/>
              </w:rPr>
            </w:pPr>
          </w:p>
        </w:tc>
        <w:tc>
          <w:tcPr>
            <w:tcW w:w="10289" w:type="dxa"/>
            <w:gridSpan w:val="3"/>
            <w:tcBorders>
              <w:top w:val="nil"/>
              <w:left w:val="nil"/>
              <w:bottom w:val="nil"/>
              <w:right w:val="nil"/>
            </w:tcBorders>
            <w:shd w:val="clear" w:color="auto" w:fill="auto"/>
            <w:hideMark/>
          </w:tcPr>
          <w:p w:rsidR="00855C89" w:rsidRPr="00E02BDD" w:rsidRDefault="00855C89" w:rsidP="00EE0652">
            <w:pPr>
              <w:spacing w:after="0" w:line="240" w:lineRule="auto"/>
              <w:rPr>
                <w:rFonts w:ascii="Trebuchet MS" w:eastAsia="Times New Roman" w:hAnsi="Trebuchet MS" w:cs="Times New Roman"/>
                <w:b/>
                <w:bCs/>
              </w:rPr>
            </w:pPr>
            <w:r w:rsidRPr="00E02BDD">
              <w:rPr>
                <w:rFonts w:ascii="Trebuchet MS" w:eastAsia="Times New Roman" w:hAnsi="Trebuchet MS" w:cs="Times New Roman"/>
                <w:b/>
                <w:bCs/>
              </w:rPr>
              <w:t>Observații</w:t>
            </w:r>
          </w:p>
        </w:tc>
        <w:tc>
          <w:tcPr>
            <w:tcW w:w="1085" w:type="dxa"/>
            <w:tcBorders>
              <w:top w:val="nil"/>
              <w:left w:val="nil"/>
              <w:bottom w:val="nil"/>
              <w:right w:val="nil"/>
            </w:tcBorders>
            <w:shd w:val="clear" w:color="000000" w:fill="FFFFFF"/>
            <w:noWrap/>
            <w:hideMark/>
          </w:tcPr>
          <w:p w:rsidR="00855C89" w:rsidRPr="00E02BDD" w:rsidRDefault="00855C89" w:rsidP="00EE0652">
            <w:pPr>
              <w:spacing w:after="0" w:line="240" w:lineRule="auto"/>
              <w:jc w:val="center"/>
              <w:rPr>
                <w:rFonts w:ascii="Trebuchet MS" w:eastAsia="Times New Roman" w:hAnsi="Trebuchet MS" w:cs="Times New Roman"/>
                <w:b/>
                <w:bCs/>
              </w:rPr>
            </w:pPr>
            <w:r w:rsidRPr="00E02BDD">
              <w:rPr>
                <w:rFonts w:ascii="Trebuchet MS" w:eastAsia="Times New Roman" w:hAnsi="Trebuchet MS" w:cs="Times New Roman"/>
                <w:b/>
                <w:bCs/>
              </w:rPr>
              <w:t> </w:t>
            </w:r>
          </w:p>
        </w:tc>
        <w:tc>
          <w:tcPr>
            <w:tcW w:w="1535" w:type="dxa"/>
            <w:tcBorders>
              <w:top w:val="nil"/>
              <w:left w:val="nil"/>
              <w:bottom w:val="nil"/>
              <w:right w:val="nil"/>
            </w:tcBorders>
            <w:shd w:val="clear" w:color="auto" w:fill="auto"/>
            <w:noWrap/>
            <w:vAlign w:val="bottom"/>
            <w:hideMark/>
          </w:tcPr>
          <w:p w:rsidR="00855C89" w:rsidRPr="00E02BDD" w:rsidRDefault="00855C89" w:rsidP="00EE0652">
            <w:pPr>
              <w:spacing w:after="0" w:line="240" w:lineRule="auto"/>
              <w:jc w:val="center"/>
              <w:rPr>
                <w:rFonts w:ascii="Trebuchet MS" w:eastAsia="Times New Roman" w:hAnsi="Trebuchet MS" w:cs="Times New Roman"/>
                <w:b/>
                <w:bCs/>
              </w:rPr>
            </w:pPr>
          </w:p>
        </w:tc>
      </w:tr>
      <w:tr w:rsidR="00E02BDD" w:rsidRPr="00E02BDD" w:rsidTr="00224AAE">
        <w:trPr>
          <w:trHeight w:val="2235"/>
        </w:trPr>
        <w:tc>
          <w:tcPr>
            <w:tcW w:w="426" w:type="dxa"/>
            <w:tcBorders>
              <w:top w:val="nil"/>
              <w:left w:val="nil"/>
              <w:bottom w:val="nil"/>
              <w:right w:val="nil"/>
            </w:tcBorders>
            <w:shd w:val="clear" w:color="auto" w:fill="auto"/>
            <w:hideMark/>
          </w:tcPr>
          <w:p w:rsidR="00855C89" w:rsidRPr="00E02BDD" w:rsidRDefault="00855C89" w:rsidP="00EE0652">
            <w:pPr>
              <w:spacing w:after="0" w:line="240" w:lineRule="auto"/>
              <w:rPr>
                <w:rFonts w:ascii="Trebuchet MS" w:eastAsia="Times New Roman" w:hAnsi="Trebuchet MS" w:cs="Times New Roman"/>
              </w:rPr>
            </w:pPr>
          </w:p>
        </w:tc>
        <w:tc>
          <w:tcPr>
            <w:tcW w:w="12909" w:type="dxa"/>
            <w:gridSpan w:val="5"/>
            <w:tcBorders>
              <w:top w:val="single" w:sz="4" w:space="0" w:color="auto"/>
              <w:left w:val="single" w:sz="4" w:space="0" w:color="auto"/>
              <w:bottom w:val="single" w:sz="4" w:space="0" w:color="auto"/>
              <w:right w:val="single" w:sz="4" w:space="0" w:color="auto"/>
            </w:tcBorders>
            <w:shd w:val="clear" w:color="000000" w:fill="FFFFFF"/>
            <w:hideMark/>
          </w:tcPr>
          <w:p w:rsidR="00855C89" w:rsidRPr="00E02BDD" w:rsidRDefault="00855C89" w:rsidP="00EE0652">
            <w:pPr>
              <w:spacing w:after="0" w:line="240" w:lineRule="auto"/>
              <w:rPr>
                <w:rFonts w:ascii="Trebuchet MS" w:eastAsia="Times New Roman" w:hAnsi="Trebuchet MS" w:cs="Times New Roman"/>
              </w:rPr>
            </w:pPr>
            <w:r w:rsidRPr="00E02BDD">
              <w:rPr>
                <w:rFonts w:ascii="Trebuchet MS" w:eastAsia="Times New Roman" w:hAnsi="Trebuchet MS" w:cs="Times New Roman"/>
              </w:rPr>
              <w:t xml:space="preserve">Notarea </w:t>
            </w:r>
            <w:proofErr w:type="gramStart"/>
            <w:r w:rsidRPr="00E02BDD">
              <w:rPr>
                <w:rFonts w:ascii="Trebuchet MS" w:eastAsia="Times New Roman" w:hAnsi="Trebuchet MS" w:cs="Times New Roman"/>
              </w:rPr>
              <w:t>cu  0</w:t>
            </w:r>
            <w:proofErr w:type="gramEnd"/>
            <w:r w:rsidRPr="00E02BDD">
              <w:rPr>
                <w:rFonts w:ascii="Trebuchet MS" w:eastAsia="Times New Roman" w:hAnsi="Trebuchet MS" w:cs="Times New Roman"/>
              </w:rPr>
              <w:t xml:space="preserve"> a unui subcriteriu NU conduce la respingerea proiectului, procesul de evaluare şi selecţie continuându-se, în funcţie de punctajul final obţinut de proiect.</w:t>
            </w:r>
            <w:r w:rsidRPr="00E02BDD">
              <w:rPr>
                <w:rFonts w:ascii="Trebuchet MS" w:eastAsia="Times New Roman" w:hAnsi="Trebuchet MS" w:cs="Times New Roman"/>
              </w:rPr>
              <w:br/>
              <w:t>Punctajul aferent unui criteriu reprezintă suma punctajelor obținute la fiecare subcriteriu aferent.</w:t>
            </w:r>
            <w:r w:rsidRPr="00E02BDD">
              <w:rPr>
                <w:rFonts w:ascii="Trebuchet MS" w:eastAsia="Times New Roman" w:hAnsi="Trebuchet MS" w:cs="Times New Roman"/>
              </w:rPr>
              <w:br/>
              <w:t>Punctajul final reprezintă suma punctajelor obținute la toate cele 4 criterii.</w:t>
            </w:r>
            <w:r w:rsidRPr="00E02BDD">
              <w:rPr>
                <w:rFonts w:ascii="Trebuchet MS" w:eastAsia="Times New Roman" w:hAnsi="Trebuchet MS" w:cs="Times New Roman"/>
              </w:rPr>
              <w:br/>
              <w:t>Un proiect va fi selectat pentru finanţare numai dacă va cumula în urma evaluării un punctaj minim de 70 de puncte, precum și punctajul minim pe fiecare dintre cele 4 criterii.</w:t>
            </w:r>
            <w:bookmarkStart w:id="3" w:name="_GoBack"/>
            <w:bookmarkEnd w:id="3"/>
          </w:p>
        </w:tc>
      </w:tr>
    </w:tbl>
    <w:p w:rsidR="00E80B53" w:rsidRDefault="00E80B53"/>
    <w:sectPr w:rsidR="00E80B53" w:rsidSect="00855C89">
      <w:pgSz w:w="15840" w:h="12240" w:orient="landscape"/>
      <w:pgMar w:top="1440" w:right="1440" w:bottom="1440" w:left="1440" w:header="130"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E3122D"/>
    <w:multiLevelType w:val="hybridMultilevel"/>
    <w:tmpl w:val="B91E465C"/>
    <w:lvl w:ilvl="0" w:tplc="18B68738">
      <w:start w:val="1"/>
      <w:numFmt w:val="bullet"/>
      <w:lvlText w:val=""/>
      <w:lvlJc w:val="left"/>
      <w:pPr>
        <w:ind w:left="720" w:hanging="360"/>
      </w:pPr>
      <w:rPr>
        <w:rFonts w:ascii="Wingdings 3" w:hAnsi="Wingdings 3" w:hint="default"/>
        <w:color w:val="FFC000"/>
        <w:sz w:val="2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hideSpellingErrors/>
  <w:proofState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C89"/>
    <w:rsid w:val="0005284F"/>
    <w:rsid w:val="00061DB0"/>
    <w:rsid w:val="000720D7"/>
    <w:rsid w:val="000E2D11"/>
    <w:rsid w:val="000E5188"/>
    <w:rsid w:val="00117704"/>
    <w:rsid w:val="00121F83"/>
    <w:rsid w:val="001C6358"/>
    <w:rsid w:val="001E3C4D"/>
    <w:rsid w:val="00224AAE"/>
    <w:rsid w:val="002C083D"/>
    <w:rsid w:val="003007C1"/>
    <w:rsid w:val="00341593"/>
    <w:rsid w:val="003C1018"/>
    <w:rsid w:val="00421FC9"/>
    <w:rsid w:val="00423155"/>
    <w:rsid w:val="004E66C5"/>
    <w:rsid w:val="00523976"/>
    <w:rsid w:val="00536EC8"/>
    <w:rsid w:val="005522D5"/>
    <w:rsid w:val="00554FEE"/>
    <w:rsid w:val="005C4FFD"/>
    <w:rsid w:val="005F5EC7"/>
    <w:rsid w:val="00601103"/>
    <w:rsid w:val="00614917"/>
    <w:rsid w:val="00632987"/>
    <w:rsid w:val="006C62EC"/>
    <w:rsid w:val="00713CD6"/>
    <w:rsid w:val="00737CF2"/>
    <w:rsid w:val="007D7DF5"/>
    <w:rsid w:val="007E0930"/>
    <w:rsid w:val="008076FD"/>
    <w:rsid w:val="00855C89"/>
    <w:rsid w:val="008828F4"/>
    <w:rsid w:val="009523A9"/>
    <w:rsid w:val="00975B62"/>
    <w:rsid w:val="009868AB"/>
    <w:rsid w:val="009B2204"/>
    <w:rsid w:val="00AB02E0"/>
    <w:rsid w:val="00AD57B5"/>
    <w:rsid w:val="00AD5A79"/>
    <w:rsid w:val="00AE14B2"/>
    <w:rsid w:val="00B1050A"/>
    <w:rsid w:val="00B20268"/>
    <w:rsid w:val="00B95326"/>
    <w:rsid w:val="00CA2D13"/>
    <w:rsid w:val="00CA538D"/>
    <w:rsid w:val="00CF4364"/>
    <w:rsid w:val="00D05FC3"/>
    <w:rsid w:val="00D2232E"/>
    <w:rsid w:val="00DC07EC"/>
    <w:rsid w:val="00DE4EC5"/>
    <w:rsid w:val="00DF1C8A"/>
    <w:rsid w:val="00E02BDD"/>
    <w:rsid w:val="00E25C31"/>
    <w:rsid w:val="00E35B90"/>
    <w:rsid w:val="00E80B53"/>
    <w:rsid w:val="00E82EF7"/>
    <w:rsid w:val="00EE0652"/>
    <w:rsid w:val="00EF4E27"/>
    <w:rsid w:val="00EF6024"/>
    <w:rsid w:val="00F63A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248725-EDD1-4F57-A7ED-AB81F07B3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lu1">
    <w:name w:val="heading 1"/>
    <w:basedOn w:val="Normal"/>
    <w:next w:val="Normal"/>
    <w:link w:val="Titlu1Caracter"/>
    <w:uiPriority w:val="99"/>
    <w:qFormat/>
    <w:rsid w:val="00855C89"/>
    <w:pPr>
      <w:keepNext/>
      <w:keepLines/>
      <w:spacing w:before="240" w:after="0" w:line="276" w:lineRule="auto"/>
      <w:outlineLvl w:val="0"/>
    </w:pPr>
    <w:rPr>
      <w:rFonts w:ascii="Cambria" w:eastAsia="Times New Roman" w:hAnsi="Cambria" w:cs="Times New Roman"/>
      <w:color w:val="365F91"/>
      <w:sz w:val="32"/>
      <w:szCs w:val="32"/>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9"/>
    <w:rsid w:val="00855C89"/>
    <w:rPr>
      <w:rFonts w:ascii="Cambria" w:eastAsia="Times New Roman" w:hAnsi="Cambria" w:cs="Times New Roman"/>
      <w:color w:val="365F91"/>
      <w:sz w:val="32"/>
      <w:szCs w:val="3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9</Pages>
  <Words>2748</Words>
  <Characters>15667</Characters>
  <Application>Microsoft Office Word</Application>
  <DocSecurity>0</DocSecurity>
  <Lines>130</Lines>
  <Paragraphs>36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18379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Rusandu</dc:creator>
  <cp:keywords/>
  <dc:description/>
  <cp:lastModifiedBy>Olivia Rusandu</cp:lastModifiedBy>
  <cp:revision>60</cp:revision>
  <dcterms:created xsi:type="dcterms:W3CDTF">2017-07-07T08:12:00Z</dcterms:created>
  <dcterms:modified xsi:type="dcterms:W3CDTF">2017-07-07T08:55:00Z</dcterms:modified>
</cp:coreProperties>
</file>